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697" w:rsidRPr="007E2697" w:rsidRDefault="007E2697" w:rsidP="007E2697">
      <w:pPr>
        <w:spacing w:after="0" w:line="240" w:lineRule="auto"/>
        <w:jc w:val="right"/>
        <w:rPr>
          <w:rFonts w:ascii="TH NiramitIT๙" w:eastAsia="Times New Roman" w:hAnsi="TH NiramitIT๙" w:cs="TH NiramitIT๙"/>
          <w:sz w:val="30"/>
          <w:szCs w:val="30"/>
        </w:rPr>
      </w:pPr>
      <w:r w:rsidRPr="007E2697">
        <w:rPr>
          <w:rFonts w:ascii="TH NiramitIT๙" w:eastAsia="Times New Roman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7E2697">
        <w:rPr>
          <w:rFonts w:ascii="TH NiramitIT๙" w:eastAsia="Times New Roman" w:hAnsi="TH NiramitIT๙" w:cs="TH NiramitIT๙" w:hint="cs"/>
          <w:sz w:val="30"/>
          <w:szCs w:val="30"/>
          <w:cs/>
        </w:rPr>
        <w:t>สขร</w:t>
      </w:r>
      <w:proofErr w:type="spellEnd"/>
      <w:r w:rsidRPr="007E2697">
        <w:rPr>
          <w:rFonts w:ascii="TH NiramitIT๙" w:eastAsia="Times New Roman" w:hAnsi="TH NiramitIT๙" w:cs="TH NiramitIT๙" w:hint="cs"/>
          <w:sz w:val="30"/>
          <w:szCs w:val="30"/>
          <w:cs/>
        </w:rPr>
        <w:t>.1</w:t>
      </w:r>
    </w:p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0"/>
          <w:szCs w:val="30"/>
        </w:rPr>
      </w:pPr>
      <w:r w:rsidRPr="007E2697">
        <w:rPr>
          <w:rFonts w:ascii="TH NiramitIT๙" w:eastAsia="Times New Roman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7E2697">
        <w:rPr>
          <w:rFonts w:ascii="TH NiramitIT๙" w:eastAsia="Times New Roman" w:hAnsi="TH NiramitIT๙" w:cs="TH NiramitIT๙" w:hint="cs"/>
          <w:b/>
          <w:bCs/>
          <w:sz w:val="30"/>
          <w:szCs w:val="30"/>
          <w:cs/>
        </w:rPr>
        <w:t>ในรอบ</w:t>
      </w:r>
      <w:r w:rsidRPr="007E2697">
        <w:rPr>
          <w:rFonts w:ascii="TH NiramitIT๙" w:eastAsia="Times New Roman" w:hAnsi="TH NiramitIT๙" w:cs="TH NiramitIT๙"/>
          <w:b/>
          <w:bCs/>
          <w:sz w:val="30"/>
          <w:szCs w:val="30"/>
          <w:cs/>
        </w:rPr>
        <w:t>เดือน</w:t>
      </w:r>
      <w:r w:rsidRPr="007E2697">
        <w:rPr>
          <w:rFonts w:ascii="TH NiramitIT๙" w:eastAsia="Times New Roman" w:hAnsi="TH NiramitIT๙" w:cs="TH NiramitIT๙" w:hint="cs"/>
          <w:b/>
          <w:bCs/>
          <w:sz w:val="30"/>
          <w:szCs w:val="30"/>
          <w:cs/>
        </w:rPr>
        <w:t xml:space="preserve">   พฤษภาคม  </w:t>
      </w:r>
      <w:r w:rsidRPr="007E2697">
        <w:rPr>
          <w:rFonts w:ascii="TH NiramitIT๙" w:eastAsia="Times New Roman" w:hAnsi="TH NiramitIT๙" w:cs="TH NiramitIT๙"/>
          <w:b/>
          <w:bCs/>
          <w:sz w:val="30"/>
          <w:szCs w:val="30"/>
          <w:cs/>
        </w:rPr>
        <w:t>พ.ศ. 25</w:t>
      </w:r>
      <w:r w:rsidRPr="007E2697">
        <w:rPr>
          <w:rFonts w:ascii="TH NiramitIT๙" w:eastAsia="Times New Roman" w:hAnsi="TH NiramitIT๙" w:cs="TH NiramitIT๙" w:hint="cs"/>
          <w:b/>
          <w:bCs/>
          <w:sz w:val="30"/>
          <w:szCs w:val="30"/>
          <w:cs/>
        </w:rPr>
        <w:t>65</w:t>
      </w:r>
    </w:p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0"/>
          <w:szCs w:val="30"/>
        </w:rPr>
      </w:pPr>
      <w:r w:rsidRPr="007E2697">
        <w:rPr>
          <w:rFonts w:ascii="TH NiramitIT๙" w:eastAsia="Times New Roman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0"/>
          <w:szCs w:val="30"/>
        </w:rPr>
      </w:pPr>
      <w:r w:rsidRPr="007E2697">
        <w:rPr>
          <w:rFonts w:ascii="TH NiramitIT๙" w:eastAsia="Times New Roman" w:hAnsi="TH NiramitIT๙" w:cs="TH NiramitIT๙" w:hint="cs"/>
          <w:b/>
          <w:bCs/>
          <w:sz w:val="30"/>
          <w:szCs w:val="30"/>
          <w:cs/>
        </w:rPr>
        <w:t>วันที่     9  มิถุนายน  พ.ศ. 2565</w:t>
      </w:r>
    </w:p>
    <w:p w:rsidR="007E2697" w:rsidRPr="007E2697" w:rsidRDefault="007E2697" w:rsidP="007E2697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24"/>
                <w:szCs w:val="24"/>
              </w:rPr>
            </w:pPr>
          </w:p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0"/>
                <w:szCs w:val="10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0"/>
                <w:szCs w:val="20"/>
              </w:rPr>
            </w:pPr>
          </w:p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กิจ/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กิจ/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47/2565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3 พ.ค.65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12,230.-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12,230.-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12,230.-บาท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12,230.-บาท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49/2565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3 พ.ค.65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6,526.-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6,526.-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6,526.-บาท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6,526.-บาท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50/2565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5 พ.ค.65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ซื้อครุภัณฑ์คอมพิวเตอร์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เครื่องคอมพิวเตอร์ 3 เครื่อง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เครื่องคอมพิวเตอร์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โน๊ตบุ๊ค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 xml:space="preserve"> 1 เครื่อง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84,500.-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84,500.-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84,500.-บาท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84,500.-บาท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51/25655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5 พ.ค. 65</w:t>
            </w:r>
          </w:p>
        </w:tc>
      </w:tr>
    </w:tbl>
    <w:p w:rsidR="007E2697" w:rsidRPr="007E2697" w:rsidRDefault="007E2697" w:rsidP="007E2697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7E2697" w:rsidRPr="007E2697" w:rsidRDefault="007E2697" w:rsidP="007E2697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7E2697">
        <w:rPr>
          <w:rFonts w:ascii="TH NiramitIT๙" w:eastAsia="Times New Roman" w:hAnsi="TH NiramitIT๙" w:cs="TH NiramitIT๙" w:hint="cs"/>
          <w:sz w:val="32"/>
          <w:szCs w:val="32"/>
          <w:cs/>
        </w:rPr>
        <w:t>/5.ซื้อ...</w:t>
      </w:r>
    </w:p>
    <w:p w:rsidR="007E2697" w:rsidRPr="007E2697" w:rsidRDefault="007E2697" w:rsidP="007E2697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7E2697" w:rsidRPr="007E2697" w:rsidRDefault="007E2697" w:rsidP="007E2697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7E2697">
        <w:rPr>
          <w:rFonts w:ascii="TH NiramitIT๙" w:eastAsia="Times New Roman" w:hAnsi="TH NiramitIT๙" w:cs="TH NiramitIT๙" w:hint="cs"/>
          <w:sz w:val="32"/>
          <w:szCs w:val="32"/>
          <w:cs/>
        </w:rPr>
        <w:t>-2-</w:t>
      </w: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24"/>
                <w:szCs w:val="24"/>
              </w:rPr>
            </w:pPr>
          </w:p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0"/>
                <w:szCs w:val="10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0"/>
                <w:szCs w:val="20"/>
              </w:rPr>
            </w:pPr>
          </w:p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ซื้อครุภัณฑ์สำนักงาน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เครื่องปรับอากาศ แบบแขวน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(กองช่าง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32,000.-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32,000.-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32,000.-บาท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32,000.-บาท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52/2565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.9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ซื้อครุภัณฑ์สำนักงาน 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เครื่องปรับอากาศ แบบติดผนัง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18,500.-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18,500.-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18,500.-บาท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18,500.-บาท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53/2565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9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ซื้ออุปกรณ์โครงการป้องกันโรคติดต่อและโรคอุบัติใหม่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54,000.-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54,000.-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เฟิร์ส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ซัพ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พลาย/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54,000.-บาท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เฟิร์ส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ซัพ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พลาย/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54,000.-บาท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54/2565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11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ซื้อวัสดุในการดำเนินการปรับสภาพแวดล้อมที่อยู่อาศัยสำหรับคนพิการ</w:t>
            </w: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</w:rPr>
              <w:t xml:space="preserve"> </w:t>
            </w: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(นายคล่อง แก้วเขียว)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20,000.-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20,000.-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หจก.ค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ลองทรายการช่าง</w:t>
            </w: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20,000.-บาท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หจก.ค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ลองทรายการช่าง</w:t>
            </w: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20,000.-บาท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55/2565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20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ซื้อวัสดุในการดำเนินการปรับสภาพแวดล้อมที่อยู่อาศัยสำหรับคนพิการ (นายประสิทธิ์ ราชแก้ว)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19,998.-</w:t>
            </w:r>
          </w:p>
        </w:tc>
        <w:tc>
          <w:tcPr>
            <w:tcW w:w="1701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19,998.-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หจก.ค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ลองทรายการช่าง</w:t>
            </w: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19,998.-บาท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หจก.ค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ลองทรายการช่าง</w:t>
            </w: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28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28"/>
                <w:cs/>
              </w:rPr>
              <w:t>19,998.-บาท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56/2565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20 พ.ค. 65</w:t>
            </w:r>
          </w:p>
        </w:tc>
      </w:tr>
    </w:tbl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sz w:val="10"/>
          <w:szCs w:val="10"/>
        </w:rPr>
      </w:pPr>
    </w:p>
    <w:p w:rsidR="007E2697" w:rsidRPr="007E2697" w:rsidRDefault="007E2697" w:rsidP="007E2697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7E2697">
        <w:rPr>
          <w:rFonts w:ascii="TH NiramitIT๙" w:eastAsia="Times New Roman" w:hAnsi="TH NiramitIT๙" w:cs="TH NiramitIT๙" w:hint="cs"/>
          <w:sz w:val="32"/>
          <w:szCs w:val="32"/>
          <w:cs/>
        </w:rPr>
        <w:t>/10.ซื้อ...</w:t>
      </w:r>
    </w:p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7E2697">
        <w:rPr>
          <w:rFonts w:ascii="TH NiramitIT๙" w:eastAsia="Times New Roman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24"/>
                <w:szCs w:val="24"/>
              </w:rPr>
            </w:pPr>
          </w:p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E2697" w:rsidRPr="007E2697" w:rsidRDefault="007E2697" w:rsidP="007E2697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0"/>
                <w:szCs w:val="10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0"/>
                <w:szCs w:val="20"/>
              </w:rPr>
            </w:pPr>
          </w:p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7,210.-</w:t>
            </w:r>
          </w:p>
        </w:tc>
        <w:tc>
          <w:tcPr>
            <w:tcW w:w="1539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7,210.-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7,210.-บาท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7,210.-บาท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57/2565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30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</w:rPr>
              <w:t xml:space="preserve"> </w:t>
            </w: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กระดาษเอ4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539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.ก้าวมั่นฯ/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.ก้าวมั่นฯ/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59/2565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30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จ้างจดมาตรน้ำ หมู่ที่ 6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539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34/2565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9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จ้างเหมาตัดหญ้าข้างทางถนนสาย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ยุโป 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ยล.ก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.54-002 สายยุโป 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รพช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3,720.-</w:t>
            </w:r>
          </w:p>
        </w:tc>
        <w:tc>
          <w:tcPr>
            <w:tcW w:w="1539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3,720.-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รอน มะกะ/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3,720.-บาท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รอน มะกะ/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3,720.-บาท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35/2565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11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จ้างติดตั้งม่านกัน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แอร์</w:t>
            </w:r>
            <w:proofErr w:type="spellEnd"/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11,449</w:t>
            </w: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</w:rPr>
              <w:t>.-</w:t>
            </w:r>
          </w:p>
        </w:tc>
        <w:tc>
          <w:tcPr>
            <w:tcW w:w="1539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</w:rPr>
              <w:t>11</w:t>
            </w: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,</w:t>
            </w: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</w:rPr>
              <w:t>449.-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เดียร์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เฮาส์ผ้าม่าน/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11,449.-บาท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เดียร์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เฮาส์ผ้าม่าน/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11,449.-บาท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36/2565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23 พ.ค. 65</w:t>
            </w:r>
          </w:p>
        </w:tc>
      </w:tr>
      <w:tr w:rsidR="007E2697" w:rsidRPr="007E2697" w:rsidTr="00653FDC">
        <w:tc>
          <w:tcPr>
            <w:tcW w:w="70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จ้างดูดสิ่งปฏิกูล อาคาร 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สนง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1,700.-</w:t>
            </w:r>
          </w:p>
        </w:tc>
        <w:tc>
          <w:tcPr>
            <w:tcW w:w="1539" w:type="dxa"/>
          </w:tcPr>
          <w:p w:rsidR="007E2697" w:rsidRPr="007E2697" w:rsidRDefault="007E2697" w:rsidP="007E2697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1,700.-</w:t>
            </w:r>
          </w:p>
        </w:tc>
        <w:tc>
          <w:tcPr>
            <w:tcW w:w="1417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จ บริการ/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1,700.-บาท</w:t>
            </w:r>
          </w:p>
        </w:tc>
        <w:tc>
          <w:tcPr>
            <w:tcW w:w="2411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จ บริการ/</w:t>
            </w:r>
          </w:p>
          <w:p w:rsidR="007E2697" w:rsidRPr="007E2697" w:rsidRDefault="007E2697" w:rsidP="007E2697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1,700.-บาท</w:t>
            </w:r>
          </w:p>
        </w:tc>
        <w:tc>
          <w:tcPr>
            <w:tcW w:w="1560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37/2565</w:t>
            </w:r>
          </w:p>
          <w:p w:rsidR="007E2697" w:rsidRPr="007E2697" w:rsidRDefault="007E2697" w:rsidP="007E2697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. 27พ.ค. 65</w:t>
            </w:r>
          </w:p>
        </w:tc>
      </w:tr>
    </w:tbl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7E2697" w:rsidRPr="007E2697" w:rsidRDefault="007E2697" w:rsidP="007E2697">
      <w:pPr>
        <w:tabs>
          <w:tab w:val="left" w:pos="13860"/>
          <w:tab w:val="right" w:pos="15398"/>
        </w:tabs>
        <w:spacing w:after="0" w:line="240" w:lineRule="auto"/>
        <w:jc w:val="center"/>
        <w:rPr>
          <w:rFonts w:ascii="TH NiramitIT๙" w:eastAsia="Times New Roman" w:hAnsi="TH NiramitIT๙" w:cs="TH NiramitIT๙" w:hint="cs"/>
          <w:b/>
          <w:bCs/>
          <w:sz w:val="20"/>
          <w:szCs w:val="20"/>
        </w:rPr>
      </w:pPr>
    </w:p>
    <w:p w:rsidR="007E2697" w:rsidRPr="007E2697" w:rsidRDefault="007E2697" w:rsidP="007E2697">
      <w:pPr>
        <w:tabs>
          <w:tab w:val="left" w:pos="13860"/>
          <w:tab w:val="right" w:pos="15398"/>
        </w:tabs>
        <w:spacing w:after="0" w:line="240" w:lineRule="auto"/>
        <w:jc w:val="center"/>
        <w:rPr>
          <w:rFonts w:ascii="TH NiramitIT๙" w:eastAsia="Times New Roman" w:hAnsi="TH NiramitIT๙" w:cs="TH NiramitIT๙" w:hint="cs"/>
          <w:b/>
          <w:bCs/>
          <w:sz w:val="20"/>
          <w:szCs w:val="20"/>
        </w:rPr>
      </w:pPr>
    </w:p>
    <w:p w:rsidR="007E2697" w:rsidRPr="007E2697" w:rsidRDefault="007E2697" w:rsidP="007E2697">
      <w:pPr>
        <w:tabs>
          <w:tab w:val="left" w:pos="13860"/>
          <w:tab w:val="right" w:pos="15398"/>
        </w:tabs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7E2697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สรุปผลการดำเนินการจัดจ้างในรอบเดือน </w:t>
      </w:r>
      <w:r w:rsidRPr="007E269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พฤษภาคม</w:t>
      </w:r>
      <w:r w:rsidRPr="007E2697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พ.ศ. 256</w:t>
      </w:r>
      <w:r w:rsidRPr="007E269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5</w:t>
      </w:r>
    </w:p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7E2697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7E2697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581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7E2697" w:rsidRPr="007E2697" w:rsidTr="00653FDC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7E2697" w:rsidRPr="007E2697" w:rsidRDefault="007E2697" w:rsidP="007E2697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2697" w:rsidRPr="007E2697" w:rsidTr="00653FDC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ซื้อครุภัณฑ์ยานพาหนะและขนส่ง (รถบรรทุกขยะ) แบบอัดท้าย ขนาด 6 ตัน </w:t>
            </w: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</w:rPr>
              <w:t>:</w:t>
            </w: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 6 ล้อ ปริมาณกระบอกสูบไม่ต่ำกว่า 6,000 ซีซี หรือกำลังเครื่องยนต์สูงสุดไม่ต่ำกว่า 170 กิโลวัตต์</w:t>
            </w:r>
          </w:p>
          <w:p w:rsidR="007E2697" w:rsidRPr="007E2697" w:rsidRDefault="007E2697" w:rsidP="007E269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2,395,000</w:t>
            </w: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2,395,000</w:t>
            </w: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.เมคาโน จำกัด</w:t>
            </w: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ผู้รับซองเนื่องจากจัดจ้าง โดยวิธี</w:t>
            </w: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.เมคาโน จำกัด</w:t>
            </w: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ผู้รับซองเนื่องจากจัดจ้าง โดยวิธี</w:t>
            </w: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.เมคาโน จำกัด </w:t>
            </w: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เป็นไปตามเงื่อนไขเสนอราคาจัดจ้าง โดยวิธี</w:t>
            </w: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697" w:rsidRPr="007E2697" w:rsidRDefault="007E2697" w:rsidP="007E269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 </w:t>
            </w: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</w:t>
            </w: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/256</w:t>
            </w:r>
            <w:r w:rsidRPr="007E2697"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5</w:t>
            </w:r>
          </w:p>
          <w:p w:rsidR="007E2697" w:rsidRPr="007E2697" w:rsidRDefault="007E2697" w:rsidP="007E2697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 มิถุนายน 2565 2565</w:t>
            </w:r>
          </w:p>
          <w:p w:rsidR="007E2697" w:rsidRPr="007E2697" w:rsidRDefault="007E2697" w:rsidP="007E2697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วงเงินทำสัญญา </w:t>
            </w:r>
            <w:r w:rsidRPr="007E2697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2,395,000</w:t>
            </w:r>
            <w:r w:rsidRPr="007E2697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.-บาท</w:t>
            </w:r>
          </w:p>
        </w:tc>
      </w:tr>
    </w:tbl>
    <w:p w:rsidR="007E2697" w:rsidRPr="007E2697" w:rsidRDefault="007E2697" w:rsidP="007E2697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  <w:sectPr w:rsidR="007E2697" w:rsidRPr="007E2697" w:rsidSect="005D0491">
          <w:pgSz w:w="16838" w:h="11906" w:orient="landscape"/>
          <w:pgMar w:top="851" w:right="720" w:bottom="851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7F218A" w:rsidRPr="007E2697" w:rsidRDefault="007F218A"/>
    <w:sectPr w:rsidR="007F218A" w:rsidRPr="007E2697" w:rsidSect="007E269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97"/>
    <w:rsid w:val="007E2697"/>
    <w:rsid w:val="007F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uiPriority w:val="59"/>
    <w:rsid w:val="007E2697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uiPriority w:val="59"/>
    <w:rsid w:val="007E2697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2022-08-25T07:12:00Z</dcterms:created>
  <dcterms:modified xsi:type="dcterms:W3CDTF">2022-08-25T07:12:00Z</dcterms:modified>
</cp:coreProperties>
</file>