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3EC" w:rsidRDefault="00E553EC" w:rsidP="00E553EC">
      <w:p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  <w:lang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-142875</wp:posOffset>
            </wp:positionV>
            <wp:extent cx="1143000" cy="1383665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53EC" w:rsidRDefault="00E553EC" w:rsidP="00E553EC">
      <w:pPr>
        <w:rPr>
          <w:rFonts w:ascii="Angsana New" w:hAnsi="Angsana New"/>
          <w:sz w:val="32"/>
          <w:szCs w:val="32"/>
        </w:rPr>
      </w:pPr>
    </w:p>
    <w:p w:rsidR="00E553EC" w:rsidRPr="004E454B" w:rsidRDefault="00E553EC" w:rsidP="00E553EC">
      <w:pPr>
        <w:rPr>
          <w:rFonts w:ascii="Angsana New" w:hAnsi="Angsana New" w:hint="cs"/>
          <w:sz w:val="20"/>
          <w:szCs w:val="20"/>
        </w:rPr>
      </w:pPr>
    </w:p>
    <w:p w:rsidR="00E553EC" w:rsidRDefault="00E553EC" w:rsidP="00E553EC">
      <w:pPr>
        <w:rPr>
          <w:rFonts w:ascii="Angsana New" w:hAnsi="Angsana New" w:hint="cs"/>
          <w:b/>
          <w:bCs/>
          <w:sz w:val="40"/>
          <w:szCs w:val="40"/>
          <w:cs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E553EC" w:rsidRPr="00B5602C" w:rsidRDefault="00E553EC" w:rsidP="00E553EC">
      <w:pPr>
        <w:jc w:val="center"/>
        <w:rPr>
          <w:rFonts w:ascii="Angsana New" w:hAnsi="Angsana New" w:hint="cs"/>
          <w:sz w:val="20"/>
          <w:szCs w:val="20"/>
        </w:rPr>
      </w:pPr>
    </w:p>
    <w:p w:rsidR="00E553EC" w:rsidRPr="000539B6" w:rsidRDefault="00E553EC" w:rsidP="00E553EC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0539B6">
        <w:rPr>
          <w:rFonts w:ascii="TH NiramitIT๙" w:hAnsi="TH NiramitIT๙" w:cs="TH NiramitIT๙"/>
          <w:b/>
          <w:bCs/>
          <w:sz w:val="32"/>
          <w:szCs w:val="32"/>
          <w:cs/>
        </w:rPr>
        <w:t>ประกาศสภา</w:t>
      </w:r>
      <w:r w:rsidRPr="000539B6">
        <w:rPr>
          <w:rFonts w:ascii="TH NiramitIT๙" w:hAnsi="TH NiramitIT๙" w:cs="TH NiramitIT๙" w:hint="cs"/>
          <w:b/>
          <w:bCs/>
          <w:sz w:val="32"/>
          <w:szCs w:val="32"/>
          <w:cs/>
        </w:rPr>
        <w:t>เทศบาล</w:t>
      </w:r>
      <w:r w:rsidRPr="000539B6">
        <w:rPr>
          <w:rFonts w:ascii="TH NiramitIT๙" w:hAnsi="TH NiramitIT๙" w:cs="TH NiramitIT๙"/>
          <w:b/>
          <w:bCs/>
          <w:sz w:val="32"/>
          <w:szCs w:val="32"/>
          <w:cs/>
        </w:rPr>
        <w:t>ตำบลยุโป</w:t>
      </w:r>
    </w:p>
    <w:p w:rsidR="00E553EC" w:rsidRPr="000539B6" w:rsidRDefault="00E553EC" w:rsidP="00E553EC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0539B6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เรื่อง    การกำหนดสมัยประชุมสามัญ  ประจำปี </w:t>
      </w:r>
      <w:r w:rsidRPr="000539B6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0539B6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พ.ศ. </w:t>
      </w:r>
      <w:r w:rsidRPr="000539B6">
        <w:rPr>
          <w:rFonts w:ascii="TH NiramitIT๙" w:hAnsi="TH NiramitIT๙" w:cs="TH NiramitIT๙" w:hint="cs"/>
          <w:b/>
          <w:bCs/>
          <w:sz w:val="32"/>
          <w:szCs w:val="32"/>
          <w:cs/>
        </w:rPr>
        <w:t>2557</w:t>
      </w:r>
    </w:p>
    <w:p w:rsidR="00E553EC" w:rsidRPr="000539B6" w:rsidRDefault="00E553EC" w:rsidP="00E553EC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 w:rsidRPr="000539B6">
        <w:rPr>
          <w:rFonts w:ascii="TH NiramitIT๙" w:hAnsi="TH NiramitIT๙" w:cs="TH NiramitIT๙"/>
          <w:b/>
          <w:bCs/>
          <w:sz w:val="32"/>
          <w:szCs w:val="32"/>
          <w:cs/>
        </w:rPr>
        <w:t>และกำหนดสมัยประชุมสามัญ สมัยแรกของปี</w:t>
      </w:r>
      <w:r w:rsidRPr="000539B6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 </w:t>
      </w:r>
      <w:r w:rsidRPr="000539B6">
        <w:rPr>
          <w:rFonts w:ascii="TH NiramitIT๙" w:hAnsi="TH NiramitIT๙" w:cs="TH NiramitIT๙"/>
          <w:b/>
          <w:bCs/>
          <w:sz w:val="32"/>
          <w:szCs w:val="32"/>
          <w:cs/>
        </w:rPr>
        <w:t>พ.ศ. 255</w:t>
      </w:r>
      <w:r w:rsidRPr="000539B6">
        <w:rPr>
          <w:rFonts w:ascii="TH NiramitIT๙" w:hAnsi="TH NiramitIT๙" w:cs="TH NiramitIT๙" w:hint="cs"/>
          <w:b/>
          <w:bCs/>
          <w:sz w:val="32"/>
          <w:szCs w:val="32"/>
          <w:cs/>
        </w:rPr>
        <w:t>8</w:t>
      </w:r>
      <w:r w:rsidRPr="000539B6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</w:t>
      </w:r>
    </w:p>
    <w:p w:rsidR="00E553EC" w:rsidRPr="00143903" w:rsidRDefault="00E553EC" w:rsidP="00E553EC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E553EC" w:rsidRPr="00143903" w:rsidRDefault="00E553EC" w:rsidP="00E553EC">
      <w:pPr>
        <w:rPr>
          <w:rFonts w:ascii="TH NiramitIT๙" w:hAnsi="TH NiramitIT๙" w:cs="TH NiramitIT๙"/>
          <w:sz w:val="20"/>
          <w:szCs w:val="20"/>
        </w:rPr>
      </w:pPr>
    </w:p>
    <w:p w:rsidR="00E553EC" w:rsidRDefault="00E553EC" w:rsidP="00E553EC">
      <w:pPr>
        <w:ind w:firstLine="1440"/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>ตาม มติที่ประชุมสภา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143903">
        <w:rPr>
          <w:rFonts w:ascii="TH NiramitIT๙" w:hAnsi="TH NiramitIT๙" w:cs="TH NiramitIT๙"/>
          <w:sz w:val="32"/>
          <w:szCs w:val="32"/>
          <w:cs/>
        </w:rPr>
        <w:t>ตำบลยุโป  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143903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สมัยที่ 1/255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(ครั้งที่ 1)  </w:t>
      </w:r>
      <w:r w:rsidRPr="00143903">
        <w:rPr>
          <w:rFonts w:ascii="TH NiramitIT๙" w:hAnsi="TH NiramitIT๙" w:cs="TH NiramitIT๙"/>
          <w:sz w:val="32"/>
          <w:szCs w:val="32"/>
          <w:cs/>
        </w:rPr>
        <w:t>เมื่อวัน</w:t>
      </w:r>
      <w:r>
        <w:rPr>
          <w:rFonts w:ascii="TH NiramitIT๙" w:hAnsi="TH NiramitIT๙" w:cs="TH NiramitIT๙" w:hint="cs"/>
          <w:sz w:val="32"/>
          <w:szCs w:val="32"/>
          <w:cs/>
        </w:rPr>
        <w:t>จันทร์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ที่  </w:t>
      </w:r>
      <w:r>
        <w:rPr>
          <w:rFonts w:ascii="TH NiramitIT๙" w:hAnsi="TH NiramitIT๙" w:cs="TH NiramitIT๙" w:hint="cs"/>
          <w:sz w:val="32"/>
          <w:szCs w:val="32"/>
          <w:cs/>
        </w:rPr>
        <w:t>24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เดือน  กุมภาพันธ์  พ.ศ.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กำหนดให้มีการประชุมสภา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143903">
        <w:rPr>
          <w:rFonts w:ascii="TH NiramitIT๙" w:hAnsi="TH NiramitIT๙" w:cs="TH NiramitIT๙"/>
          <w:sz w:val="32"/>
          <w:szCs w:val="32"/>
          <w:cs/>
        </w:rPr>
        <w:t>ตำบลยุโป  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143903">
        <w:rPr>
          <w:rFonts w:ascii="TH NiramitIT๙" w:hAnsi="TH NiramitIT๙" w:cs="TH NiramitIT๙"/>
          <w:sz w:val="32"/>
          <w:szCs w:val="32"/>
          <w:cs/>
        </w:rPr>
        <w:t>สามัญ ประจำปี พ.ศ. 255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และกำหนดประชุมสมัยสามัญ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สมัยแรก 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sz w:val="32"/>
          <w:szCs w:val="32"/>
          <w:cs/>
        </w:rPr>
        <w:t>พ.ศ. 255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ดังนี้ </w:t>
      </w: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2</w:t>
      </w:r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ab/>
        <w:t>วันที่  1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- 30  </w:t>
      </w:r>
      <w:r>
        <w:rPr>
          <w:rFonts w:ascii="TH NiramitIT๙" w:hAnsi="TH NiramitIT๙" w:cs="TH NiramitIT๙" w:hint="cs"/>
          <w:sz w:val="32"/>
          <w:szCs w:val="32"/>
          <w:cs/>
        </w:rPr>
        <w:t>มิถุนายน  พ.ศ. 2557</w:t>
      </w: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3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วันที่  1 - </w:t>
      </w:r>
      <w:r>
        <w:rPr>
          <w:rFonts w:ascii="TH NiramitIT๙" w:hAnsi="TH NiramitIT๙" w:cs="TH NiramitIT๙" w:hint="cs"/>
          <w:sz w:val="32"/>
          <w:szCs w:val="32"/>
          <w:cs/>
        </w:rPr>
        <w:t>30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สิงหาคม  </w:t>
      </w:r>
      <w:r>
        <w:rPr>
          <w:rFonts w:ascii="TH NiramitIT๙" w:hAnsi="TH NiramitIT๙" w:cs="TH NiramitIT๙" w:hint="cs"/>
          <w:sz w:val="32"/>
          <w:szCs w:val="32"/>
          <w:cs/>
        </w:rPr>
        <w:t>พ.ศ. 2557</w:t>
      </w: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4</w:t>
      </w:r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วันที่ 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1 - </w:t>
      </w:r>
      <w:proofErr w:type="gramStart"/>
      <w:r>
        <w:rPr>
          <w:rFonts w:ascii="TH NiramitIT๙" w:hAnsi="TH NiramitIT๙" w:cs="TH NiramitIT๙"/>
          <w:sz w:val="32"/>
          <w:szCs w:val="32"/>
        </w:rPr>
        <w:t>30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พฤศจิกายน</w:t>
      </w:r>
      <w:proofErr w:type="gramEnd"/>
      <w:r w:rsidRPr="00143903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พ.ศ. 2557</w:t>
      </w: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b/>
          <w:bCs/>
          <w:sz w:val="32"/>
          <w:szCs w:val="32"/>
          <w:cs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ประชุม</w:t>
      </w: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สามัญ สมัยแรก ประจำปี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พ.ศ.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2558</w:t>
      </w: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E553EC" w:rsidRDefault="00E553EC" w:rsidP="00E553EC">
      <w:pPr>
        <w:ind w:firstLine="1440"/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1</w:t>
      </w:r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ab/>
        <w:t>วันที่  1  กุมภาพันธ์ 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  มีนาคม  พ.ศ. 2558</w:t>
      </w:r>
    </w:p>
    <w:p w:rsidR="00E553EC" w:rsidRPr="006325C6" w:rsidRDefault="00E553EC" w:rsidP="00E553EC">
      <w:pPr>
        <w:ind w:firstLine="1440"/>
        <w:jc w:val="thaiDistribute"/>
        <w:rPr>
          <w:rFonts w:ascii="TH NiramitIT๙" w:hAnsi="TH NiramitIT๙" w:cs="TH NiramitIT๙"/>
          <w:sz w:val="16"/>
          <w:szCs w:val="16"/>
          <w:cs/>
        </w:rPr>
      </w:pPr>
    </w:p>
    <w:p w:rsidR="00E553EC" w:rsidRDefault="00E553EC" w:rsidP="00E553EC">
      <w:pPr>
        <w:pStyle w:val="a3"/>
        <w:ind w:left="0" w:firstLine="1418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>อาศัยอำนาจตามความแห่ง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ระเบียบกระทรวงมหาดไทย ว่าด้วยข้อบังคับการประชุมสภาท้องถิ่น  พ.ศ. 2547  แก้ไขเพิ่มเติมถึง (ฉบับที่ 2) พ.ศ. 2554  หมวด 2 การประชุม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ข้อ 21  </w:t>
      </w:r>
      <w:r>
        <w:rPr>
          <w:rFonts w:ascii="TH NiramitIT๙" w:hAnsi="TH NiramitIT๙" w:cs="TH NiramitIT๙" w:hint="cs"/>
          <w:sz w:val="32"/>
          <w:szCs w:val="32"/>
          <w:cs/>
        </w:rPr>
        <w:t>ให้ประธานสภาท้องถิ่นทำเป็นประกาศของสภาท้องถิ่น พร้อมทั้ง ปิดประกาศไว้ในที่เปิดเผย             ณ  สำนักงานองค์กรปกครองส่วนท้องถิ่น</w:t>
      </w:r>
    </w:p>
    <w:p w:rsidR="00E553EC" w:rsidRPr="00143903" w:rsidRDefault="00E553EC" w:rsidP="00E553EC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E553EC" w:rsidRPr="00143903" w:rsidRDefault="00E553EC" w:rsidP="00E553EC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E553EC" w:rsidRPr="00143903" w:rsidRDefault="00E553EC" w:rsidP="00E553EC">
      <w:pPr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 </w:t>
      </w:r>
      <w:r>
        <w:rPr>
          <w:rFonts w:ascii="TH NiramitIT๙" w:hAnsi="TH NiramitIT๙" w:cs="TH NiramitIT๙" w:hint="cs"/>
          <w:sz w:val="32"/>
          <w:szCs w:val="32"/>
          <w:cs/>
        </w:rPr>
        <w:t>25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เดือน   กุมภาพันธ์   พ.ศ. </w:t>
      </w:r>
      <w:r>
        <w:rPr>
          <w:rFonts w:ascii="TH NiramitIT๙" w:hAnsi="TH NiramitIT๙" w:cs="TH NiramitIT๙" w:hint="cs"/>
          <w:sz w:val="32"/>
          <w:szCs w:val="32"/>
          <w:cs/>
        </w:rPr>
        <w:t>2557</w:t>
      </w:r>
    </w:p>
    <w:p w:rsidR="00E553EC" w:rsidRPr="00143903" w:rsidRDefault="00E553EC" w:rsidP="00E553EC">
      <w:pPr>
        <w:rPr>
          <w:rFonts w:ascii="TH NiramitIT๙" w:hAnsi="TH NiramitIT๙" w:cs="TH NiramitIT๙"/>
          <w:sz w:val="20"/>
          <w:szCs w:val="20"/>
        </w:rPr>
      </w:pPr>
    </w:p>
    <w:p w:rsidR="00E553EC" w:rsidRPr="00711C80" w:rsidRDefault="00E553EC" w:rsidP="00E553EC">
      <w:pPr>
        <w:rPr>
          <w:rFonts w:ascii="TH NiramitIT๙" w:hAnsi="TH NiramitIT๙" w:cs="TH NiramitIT๙"/>
          <w:sz w:val="16"/>
          <w:szCs w:val="16"/>
        </w:rPr>
      </w:pPr>
    </w:p>
    <w:p w:rsidR="00E553EC" w:rsidRPr="00143903" w:rsidRDefault="00E553EC" w:rsidP="00E553EC">
      <w:pPr>
        <w:rPr>
          <w:rFonts w:ascii="TH NiramitIT๙" w:hAnsi="TH NiramitIT๙" w:cs="TH NiramitIT๙" w:hint="cs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         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E553EC" w:rsidRPr="00143903" w:rsidRDefault="00E553EC" w:rsidP="00E553EC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 w:rsidRPr="00143903">
        <w:rPr>
          <w:rFonts w:ascii="TH NiramitIT๙" w:hAnsi="TH NiramitIT๙" w:cs="TH NiramitIT๙"/>
          <w:sz w:val="32"/>
          <w:szCs w:val="32"/>
          <w:cs/>
        </w:rPr>
        <w:t>)</w:t>
      </w:r>
    </w:p>
    <w:p w:rsidR="00023569" w:rsidRPr="00AD1B48" w:rsidRDefault="00E553EC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เทศบาลตำบลยุโป</w:t>
      </w:r>
    </w:p>
    <w:sectPr w:rsidR="00023569" w:rsidRPr="00AD1B48" w:rsidSect="00E553EC">
      <w:pgSz w:w="11906" w:h="16838"/>
      <w:pgMar w:top="1440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E553EC"/>
    <w:rsid w:val="00023569"/>
    <w:rsid w:val="00260606"/>
    <w:rsid w:val="002D6E4A"/>
    <w:rsid w:val="00A12DC8"/>
    <w:rsid w:val="00AD1B48"/>
    <w:rsid w:val="00C60711"/>
    <w:rsid w:val="00E55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3EC"/>
    <w:pPr>
      <w:jc w:val="left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3EC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3</cp:revision>
  <dcterms:created xsi:type="dcterms:W3CDTF">2014-09-05T06:17:00Z</dcterms:created>
  <dcterms:modified xsi:type="dcterms:W3CDTF">2014-09-05T06:32:00Z</dcterms:modified>
</cp:coreProperties>
</file>