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0CFD" w:rsidRDefault="00472E50" w:rsidP="00AA0CFD">
      <w:pPr>
        <w:tabs>
          <w:tab w:val="left" w:pos="2980"/>
        </w:tabs>
        <w:rPr>
          <w:rFonts w:ascii="TH NiramitIT๙" w:hAnsi="TH NiramitIT๙" w:cs="TH NiramitIT๙"/>
        </w:rPr>
      </w:pPr>
      <w:r w:rsidRPr="007D61DB">
        <w:rPr>
          <w:rFonts w:ascii="TH NiramitIT๙" w:hAnsi="TH NiramitIT๙"/>
        </w:rPr>
        <w:t xml:space="preserve">    </w:t>
      </w:r>
      <w:r>
        <w:rPr>
          <w:rFonts w:ascii="TH NiramitIT๙" w:hAnsi="TH NiramitIT๙"/>
        </w:rPr>
        <w:t xml:space="preserve">     </w:t>
      </w:r>
      <w:r w:rsidRPr="007D61DB">
        <w:rPr>
          <w:rFonts w:ascii="TH NiramitIT๙" w:hAnsi="TH NiramitIT๙"/>
        </w:rPr>
        <w:t xml:space="preserve">   </w:t>
      </w:r>
      <w:r w:rsidRPr="007D61DB">
        <w:rPr>
          <w:rFonts w:ascii="TH NiramitIT๙" w:hAnsi="TH NiramitIT๙"/>
        </w:rPr>
        <w:tab/>
      </w:r>
      <w:r w:rsidRPr="007D61DB">
        <w:rPr>
          <w:rFonts w:ascii="TH NiramitIT๙" w:hAnsi="TH NiramitIT๙"/>
        </w:rPr>
        <w:tab/>
      </w:r>
      <w:r w:rsidRPr="007D61DB">
        <w:rPr>
          <w:rFonts w:ascii="TH NiramitIT๙" w:hAnsi="TH NiramitIT๙" w:cs="TH NiramitIT๙"/>
        </w:rPr>
        <w:t xml:space="preserve">        </w:t>
      </w:r>
      <w:r w:rsidRPr="007D61DB">
        <w:rPr>
          <w:rFonts w:ascii="TH NiramitIT๙" w:hAnsi="TH NiramitIT๙" w:cs="TH NiramitIT๙"/>
          <w:cs/>
        </w:rPr>
        <w:t xml:space="preserve">   </w:t>
      </w:r>
      <w:r>
        <w:rPr>
          <w:rFonts w:ascii="TH NiramitIT๙" w:hAnsi="TH NiramitIT๙" w:cs="TH NiramitIT๙" w:hint="cs"/>
          <w:cs/>
        </w:rPr>
        <w:t xml:space="preserve">       </w:t>
      </w:r>
      <w:r w:rsidRPr="007D61DB">
        <w:rPr>
          <w:rFonts w:ascii="TH NiramitIT๙" w:hAnsi="TH NiramitIT๙" w:cs="TH NiramitIT๙"/>
          <w:cs/>
        </w:rPr>
        <w:t xml:space="preserve"> </w:t>
      </w:r>
    </w:p>
    <w:p w:rsidR="00AA0CFD" w:rsidRDefault="00AA0CFD" w:rsidP="00AA0CFD">
      <w:pPr>
        <w:tabs>
          <w:tab w:val="left" w:pos="3090"/>
          <w:tab w:val="left" w:pos="3960"/>
        </w:tabs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</w:rPr>
        <w:tab/>
      </w:r>
    </w:p>
    <w:p w:rsidR="00724FA0" w:rsidRPr="00102136" w:rsidRDefault="00AA0CFD" w:rsidP="00724FA0">
      <w:pPr>
        <w:tabs>
          <w:tab w:val="left" w:pos="3960"/>
        </w:tabs>
        <w:rPr>
          <w:rFonts w:ascii="TH NiramitIT๙" w:hAnsi="TH NiramitIT๙" w:cs="TH NiramitIT๙"/>
          <w:cs/>
        </w:rPr>
      </w:pPr>
      <w:r>
        <w:rPr>
          <w:rFonts w:ascii="Angsana New" w:hAnsi="Angsana New" w:cs="Angsana New"/>
          <w:noProof/>
          <w:lang w:eastAsia="en-US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2400300</wp:posOffset>
            </wp:positionH>
            <wp:positionV relativeFrom="paragraph">
              <wp:posOffset>-571500</wp:posOffset>
            </wp:positionV>
            <wp:extent cx="1257300" cy="1371600"/>
            <wp:effectExtent l="19050" t="0" r="0" b="0"/>
            <wp:wrapNone/>
            <wp:docPr id="4" name="Picture 2" descr="Krut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100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1371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985A1A">
        <w:rPr>
          <w:rFonts w:ascii="TH NiramitIT๙" w:hAnsi="TH NiramitIT๙" w:cs="TH NiramitIT๙"/>
        </w:rPr>
        <w:t xml:space="preserve">  </w:t>
      </w:r>
      <w:r w:rsidRPr="00985A1A">
        <w:rPr>
          <w:rFonts w:ascii="TH NiramitIT๙" w:hAnsi="TH NiramitIT๙" w:cs="TH NiramitIT๙"/>
          <w:cs/>
        </w:rPr>
        <w:t xml:space="preserve">   </w:t>
      </w:r>
      <w:r>
        <w:rPr>
          <w:rFonts w:ascii="TH NiramitIT๙" w:hAnsi="TH NiramitIT๙" w:cs="TH NiramitIT๙" w:hint="cs"/>
          <w:cs/>
        </w:rPr>
        <w:t xml:space="preserve">    </w:t>
      </w:r>
      <w:r w:rsidRPr="00985A1A">
        <w:rPr>
          <w:rFonts w:ascii="TH NiramitIT๙" w:hAnsi="TH NiramitIT๙" w:cs="TH NiramitIT๙"/>
          <w:cs/>
        </w:rPr>
        <w:t xml:space="preserve">     </w:t>
      </w:r>
      <w:r w:rsidR="00724FA0" w:rsidRPr="00102136">
        <w:rPr>
          <w:rFonts w:ascii="TH NiramitIT๙" w:hAnsi="TH NiramitIT๙" w:cs="TH NiramitIT๙"/>
        </w:rPr>
        <w:tab/>
        <w:t xml:space="preserve">                  </w:t>
      </w:r>
    </w:p>
    <w:p w:rsidR="00724FA0" w:rsidRPr="00102136" w:rsidRDefault="00724FA0" w:rsidP="00724FA0">
      <w:pPr>
        <w:tabs>
          <w:tab w:val="left" w:pos="2980"/>
        </w:tabs>
        <w:rPr>
          <w:rFonts w:ascii="TH NiramitIT๙" w:hAnsi="TH NiramitIT๙" w:cs="TH NiramitIT๙"/>
        </w:rPr>
      </w:pPr>
      <w:r w:rsidRPr="00102136">
        <w:rPr>
          <w:rFonts w:ascii="TH NiramitIT๙" w:hAnsi="TH NiramitIT๙" w:cs="TH NiramitIT๙"/>
        </w:rPr>
        <w:tab/>
        <w:t xml:space="preserve"> </w:t>
      </w:r>
      <w:r w:rsidRPr="00102136">
        <w:rPr>
          <w:rFonts w:ascii="TH NiramitIT๙" w:hAnsi="TH NiramitIT๙" w:cs="TH NiramitIT๙"/>
        </w:rPr>
        <w:tab/>
        <w:t xml:space="preserve">  </w:t>
      </w:r>
    </w:p>
    <w:p w:rsidR="00724FA0" w:rsidRPr="000206F8" w:rsidRDefault="00724FA0" w:rsidP="00724FA0">
      <w:pPr>
        <w:tabs>
          <w:tab w:val="left" w:pos="2980"/>
        </w:tabs>
        <w:rPr>
          <w:rFonts w:ascii="TH NiramitIT๙" w:hAnsi="TH NiramitIT๙" w:cs="TH NiramitIT๙"/>
          <w:sz w:val="36"/>
          <w:szCs w:val="36"/>
          <w:cs/>
        </w:rPr>
      </w:pP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  <w:t xml:space="preserve"> </w:t>
      </w:r>
      <w:r>
        <w:rPr>
          <w:rFonts w:ascii="TH NiramitIT๙" w:hAnsi="TH NiramitIT๙" w:cs="TH NiramitIT๙"/>
        </w:rPr>
        <w:t xml:space="preserve">    </w:t>
      </w:r>
      <w:r w:rsidRPr="00102136">
        <w:rPr>
          <w:rFonts w:ascii="TH NiramitIT๙" w:hAnsi="TH NiramitIT๙" w:cs="TH NiramitIT๙"/>
          <w:cs/>
        </w:rPr>
        <w:t xml:space="preserve"> </w:t>
      </w:r>
      <w:r w:rsidRPr="000206F8">
        <w:rPr>
          <w:rFonts w:ascii="TH NiramitIT๙" w:hAnsi="TH NiramitIT๙" w:cs="TH NiramitIT๙"/>
          <w:sz w:val="36"/>
          <w:szCs w:val="36"/>
          <w:cs/>
        </w:rPr>
        <w:t>สำเนาคู่ฉบับ</w:t>
      </w:r>
    </w:p>
    <w:p w:rsidR="001A5544" w:rsidRPr="00102136" w:rsidRDefault="001A5544" w:rsidP="001A5544">
      <w:pPr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</w:rPr>
        <w:t xml:space="preserve">            </w:t>
      </w: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  <w:t xml:space="preserve">               </w:t>
      </w:r>
      <w:r w:rsidRPr="00102136">
        <w:rPr>
          <w:rFonts w:ascii="TH NiramitIT๙" w:hAnsi="TH NiramitIT๙" w:cs="TH NiramitIT๙"/>
          <w:cs/>
        </w:rPr>
        <w:t xml:space="preserve"> </w:t>
      </w:r>
      <w:r>
        <w:rPr>
          <w:rFonts w:ascii="TH NiramitIT๙" w:hAnsi="TH NiramitIT๙" w:cs="TH NiramitIT๙" w:hint="cs"/>
          <w:cs/>
        </w:rPr>
        <w:t xml:space="preserve">   </w:t>
      </w:r>
      <w:r w:rsidRPr="00102136">
        <w:rPr>
          <w:rFonts w:ascii="TH NiramitIT๙" w:hAnsi="TH NiramitIT๙" w:cs="TH NiramitIT๙"/>
          <w:cs/>
        </w:rPr>
        <w:t xml:space="preserve"> ประกาศเทศบาลตำบลยุโป</w:t>
      </w:r>
    </w:p>
    <w:p w:rsidR="001A5544" w:rsidRPr="00102136" w:rsidRDefault="001A5544" w:rsidP="001A5544">
      <w:pPr>
        <w:rPr>
          <w:rFonts w:ascii="TH NiramitIT๙" w:hAnsi="TH NiramitIT๙" w:cs="TH NiramitIT๙"/>
        </w:rPr>
      </w:pPr>
      <w:r w:rsidRPr="00102136">
        <w:rPr>
          <w:rFonts w:ascii="TH NiramitIT๙" w:hAnsi="TH NiramitIT๙" w:cs="TH NiramitIT๙"/>
          <w:cs/>
        </w:rPr>
        <w:t xml:space="preserve">                  เรื่อง ประชาสัมพันธ์แผนการจัดหาพัสดุ ประจำปีงบประมาณ พ.ศ. 2558</w:t>
      </w:r>
    </w:p>
    <w:p w:rsidR="001A5544" w:rsidRPr="00102136" w:rsidRDefault="001A5544" w:rsidP="001A5544">
      <w:pPr>
        <w:rPr>
          <w:rFonts w:ascii="TH NiramitIT๙" w:hAnsi="TH NiramitIT๙" w:cs="TH NiramitIT๙"/>
        </w:rPr>
      </w:pP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  <w:t xml:space="preserve">     </w:t>
      </w:r>
      <w:r w:rsidRPr="00102136">
        <w:rPr>
          <w:rFonts w:ascii="TH NiramitIT๙" w:hAnsi="TH NiramitIT๙" w:cs="TH NiramitIT๙"/>
          <w:cs/>
        </w:rPr>
        <w:t xml:space="preserve">เพิ่มเติมครั้งที่ </w:t>
      </w:r>
      <w:r w:rsidR="0019758C">
        <w:rPr>
          <w:rFonts w:ascii="TH NiramitIT๙" w:hAnsi="TH NiramitIT๙" w:cs="TH NiramitIT๙"/>
        </w:rPr>
        <w:t>6</w:t>
      </w:r>
    </w:p>
    <w:p w:rsidR="001A5544" w:rsidRPr="00102136" w:rsidRDefault="001A5544" w:rsidP="001A5544">
      <w:pPr>
        <w:tabs>
          <w:tab w:val="left" w:pos="2205"/>
          <w:tab w:val="left" w:pos="3990"/>
        </w:tabs>
        <w:rPr>
          <w:rFonts w:ascii="TH NiramitIT๙" w:hAnsi="TH NiramitIT๙" w:cs="TH NiramitIT๙"/>
        </w:rPr>
      </w:pPr>
      <w:r w:rsidRPr="00102136">
        <w:rPr>
          <w:rFonts w:ascii="TH NiramitIT๙" w:hAnsi="TH NiramitIT๙" w:cs="TH NiramitIT๙"/>
        </w:rPr>
        <w:tab/>
        <w:t xml:space="preserve">                       ***************</w:t>
      </w:r>
    </w:p>
    <w:p w:rsidR="001A5544" w:rsidRPr="00102136" w:rsidRDefault="001A5544" w:rsidP="001A5544">
      <w:pPr>
        <w:rPr>
          <w:rFonts w:ascii="TH NiramitIT๙" w:hAnsi="TH NiramitIT๙" w:cs="TH NiramitIT๙"/>
        </w:rPr>
      </w:pP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  <w:cs/>
        </w:rPr>
        <w:t xml:space="preserve">ด้วยเทศบาลตำบลยุโป  ได้จัดทำแผนจัดหาพัสดุ  (ผด. ๒) เพื่อใช้เป็นแนวทางในการจัดหาพัสดุ  ประจำปีงบประมาณ   2558  (เพิ่มเติมครั้งที่ </w:t>
      </w:r>
      <w:r w:rsidR="00BA3C78">
        <w:rPr>
          <w:rFonts w:ascii="TH NiramitIT๙" w:hAnsi="TH NiramitIT๙" w:cs="TH NiramitIT๙"/>
        </w:rPr>
        <w:t>6</w:t>
      </w:r>
      <w:r w:rsidRPr="00102136">
        <w:rPr>
          <w:rFonts w:ascii="TH NiramitIT๙" w:hAnsi="TH NiramitIT๙" w:cs="TH NiramitIT๙"/>
          <w:cs/>
        </w:rPr>
        <w:t xml:space="preserve">)   สำนักงานปลัดและกองช่าง   ได้จัดส่งแผนการจัดหาพัสดุประจำปีของหน่วยงานสำนักงานปลัดและกองช่าง (เพิ่มเติม) </w:t>
      </w:r>
    </w:p>
    <w:p w:rsidR="001A5544" w:rsidRPr="00102136" w:rsidRDefault="001A5544" w:rsidP="001A5544">
      <w:pPr>
        <w:tabs>
          <w:tab w:val="left" w:pos="2000"/>
        </w:tabs>
        <w:jc w:val="right"/>
        <w:rPr>
          <w:rFonts w:ascii="TH NiramitIT๙" w:hAnsi="TH NiramitIT๙" w:cs="TH NiramitIT๙"/>
        </w:rPr>
      </w:pPr>
      <w:r w:rsidRPr="00102136">
        <w:rPr>
          <w:rFonts w:ascii="TH NiramitIT๙" w:hAnsi="TH NiramitIT๙" w:cs="TH NiramitIT๙"/>
          <w:cs/>
        </w:rPr>
        <w:t xml:space="preserve">        </w:t>
      </w:r>
      <w:r w:rsidRPr="00102136">
        <w:rPr>
          <w:rFonts w:ascii="TH NiramitIT๙" w:hAnsi="TH NiramitIT๙" w:cs="TH NiramitIT๙"/>
          <w:cs/>
        </w:rPr>
        <w:tab/>
      </w:r>
    </w:p>
    <w:p w:rsidR="001A5544" w:rsidRPr="00102136" w:rsidRDefault="001A5544" w:rsidP="001A5544">
      <w:pPr>
        <w:ind w:right="-180"/>
        <w:rPr>
          <w:rFonts w:ascii="TH NiramitIT๙" w:hAnsi="TH NiramitIT๙" w:cs="TH NiramitIT๙"/>
          <w:cs/>
        </w:rPr>
      </w:pPr>
      <w:r w:rsidRPr="00102136">
        <w:rPr>
          <w:rFonts w:ascii="TH NiramitIT๙" w:hAnsi="TH NiramitIT๙" w:cs="TH NiramitIT๙"/>
          <w:cs/>
        </w:rPr>
        <w:t xml:space="preserve"> </w:t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  <w:t>เทศบาลตำบลยุโป ได้ดำเนินการจัดทำแผนการจัดหาพัสดุประจำปีงบประมาณ พ.ศ.2558  ตามแบบ  ผด.  2  เพื่อจะได้ทราบขั้นตอนการดำเนินงานและความเคลื่อนไหวในการจัดหาพัสดุของ องค์กรปกครองส่วนท้องถิ่น ซึ่งจะทำให้เกิดความโปร่งใสในการ</w:t>
      </w:r>
      <w:proofErr w:type="spellStart"/>
      <w:r w:rsidRPr="00102136">
        <w:rPr>
          <w:rFonts w:ascii="TH NiramitIT๙" w:hAnsi="TH NiramitIT๙" w:cs="TH NiramitIT๙"/>
          <w:cs/>
        </w:rPr>
        <w:t>ปฎิบัติงาน</w:t>
      </w:r>
      <w:proofErr w:type="spellEnd"/>
      <w:r w:rsidRPr="00102136">
        <w:rPr>
          <w:rFonts w:ascii="TH NiramitIT๙" w:hAnsi="TH NiramitIT๙" w:cs="TH NiramitIT๙"/>
          <w:cs/>
        </w:rPr>
        <w:t xml:space="preserve">  และเพื่อให้สอดคล้องกับพระราชบัญญัติข้อมูลข่าวสารของราชการ พ.ศ. 2540  เทศบาลตำบลยุโป  จึงขอประกาศแผนการจัดหาพัสดุ   ประจำปีงบประมาณ  พ.ศ.  2558  ตามแบบ ผด. 2  เพิ่มเติมฉบับที่ </w:t>
      </w:r>
      <w:r w:rsidR="0019758C">
        <w:rPr>
          <w:rFonts w:ascii="TH NiramitIT๙" w:hAnsi="TH NiramitIT๙" w:cs="TH NiramitIT๙"/>
        </w:rPr>
        <w:t>6</w:t>
      </w:r>
      <w:r w:rsidRPr="00102136">
        <w:rPr>
          <w:rFonts w:ascii="TH NiramitIT๙" w:hAnsi="TH NiramitIT๙" w:cs="TH NiramitIT๙"/>
          <w:cs/>
        </w:rPr>
        <w:t xml:space="preserve"> </w:t>
      </w:r>
    </w:p>
    <w:p w:rsidR="001A5544" w:rsidRPr="00102136" w:rsidRDefault="001A5544" w:rsidP="001A5544">
      <w:pPr>
        <w:rPr>
          <w:rFonts w:ascii="TH NiramitIT๙" w:hAnsi="TH NiramitIT๙" w:cs="TH NiramitIT๙"/>
        </w:rPr>
      </w:pPr>
    </w:p>
    <w:p w:rsidR="001A5544" w:rsidRPr="00102136" w:rsidRDefault="001A5544" w:rsidP="001A5544">
      <w:pPr>
        <w:rPr>
          <w:rFonts w:ascii="TH NiramitIT๙" w:hAnsi="TH NiramitIT๙" w:cs="TH NiramitIT๙"/>
        </w:rPr>
      </w:pP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  <w:t>จึงประกาศมาเพื่อทราบโดยทั่วกัน</w:t>
      </w:r>
    </w:p>
    <w:p w:rsidR="001A5544" w:rsidRPr="00102136" w:rsidRDefault="001A5544" w:rsidP="001A5544">
      <w:pPr>
        <w:rPr>
          <w:rFonts w:ascii="TH NiramitIT๙" w:hAnsi="TH NiramitIT๙" w:cs="TH NiramitIT๙"/>
        </w:rPr>
      </w:pPr>
    </w:p>
    <w:p w:rsidR="001A5544" w:rsidRPr="00102136" w:rsidRDefault="001A5544" w:rsidP="001A5544">
      <w:pPr>
        <w:rPr>
          <w:rFonts w:ascii="TH NiramitIT๙" w:hAnsi="TH NiramitIT๙" w:cs="TH NiramitIT๙"/>
        </w:rPr>
      </w:pP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  <w:cs/>
        </w:rPr>
        <w:t xml:space="preserve">ประกาศ  ณ  วันที่ </w:t>
      </w:r>
      <w:r w:rsidR="007532C1">
        <w:rPr>
          <w:rFonts w:ascii="TH NiramitIT๙" w:hAnsi="TH NiramitIT๙" w:cs="TH NiramitIT๙"/>
        </w:rPr>
        <w:t>16</w:t>
      </w:r>
      <w:r w:rsidRPr="00102136">
        <w:rPr>
          <w:rFonts w:ascii="TH NiramitIT๙" w:hAnsi="TH NiramitIT๙" w:cs="TH NiramitIT๙"/>
        </w:rPr>
        <w:t xml:space="preserve"> </w:t>
      </w:r>
      <w:r w:rsidRPr="00102136">
        <w:rPr>
          <w:rFonts w:ascii="TH NiramitIT๙" w:hAnsi="TH NiramitIT๙" w:cs="TH NiramitIT๙"/>
          <w:cs/>
        </w:rPr>
        <w:t xml:space="preserve"> เดือน  </w:t>
      </w:r>
      <w:r w:rsidR="007532C1">
        <w:rPr>
          <w:rFonts w:ascii="TH NiramitIT๙" w:hAnsi="TH NiramitIT๙" w:cs="TH NiramitIT๙" w:hint="cs"/>
          <w:cs/>
        </w:rPr>
        <w:t>มิถุนายน</w:t>
      </w:r>
      <w:r w:rsidRPr="00102136">
        <w:rPr>
          <w:rFonts w:ascii="TH NiramitIT๙" w:hAnsi="TH NiramitIT๙" w:cs="TH NiramitIT๙"/>
          <w:cs/>
        </w:rPr>
        <w:t xml:space="preserve">  พ.ศ. 2558</w:t>
      </w:r>
    </w:p>
    <w:p w:rsidR="001A5544" w:rsidRPr="00102136" w:rsidRDefault="001A5544" w:rsidP="001A5544">
      <w:pPr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  <w:noProof/>
          <w:lang w:eastAsia="en-US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3086100</wp:posOffset>
            </wp:positionH>
            <wp:positionV relativeFrom="paragraph">
              <wp:posOffset>63500</wp:posOffset>
            </wp:positionV>
            <wp:extent cx="1363980" cy="714375"/>
            <wp:effectExtent l="19050" t="0" r="7620" b="0"/>
            <wp:wrapNone/>
            <wp:docPr id="3" name="Picture 3" descr="นาย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นายก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3980" cy="714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</w:p>
    <w:p w:rsidR="001A5544" w:rsidRPr="00102136" w:rsidRDefault="001A5544" w:rsidP="001A5544">
      <w:pPr>
        <w:rPr>
          <w:rFonts w:ascii="TH NiramitIT๙" w:hAnsi="TH NiramitIT๙" w:cs="TH NiramitIT๙"/>
        </w:rPr>
      </w:pP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  <w:t xml:space="preserve">  </w:t>
      </w:r>
    </w:p>
    <w:p w:rsidR="001A5544" w:rsidRPr="00102136" w:rsidRDefault="001A5544" w:rsidP="001A5544">
      <w:pPr>
        <w:tabs>
          <w:tab w:val="left" w:pos="3480"/>
        </w:tabs>
        <w:rPr>
          <w:rFonts w:ascii="TH NiramitIT๙" w:hAnsi="TH NiramitIT๙" w:cs="TH NiramitIT๙"/>
          <w:cs/>
        </w:rPr>
      </w:pPr>
      <w:r w:rsidRPr="00102136">
        <w:rPr>
          <w:rFonts w:ascii="TH NiramitIT๙" w:hAnsi="TH NiramitIT๙" w:cs="TH NiramitIT๙"/>
        </w:rPr>
        <w:tab/>
      </w:r>
    </w:p>
    <w:p w:rsidR="001A5544" w:rsidRPr="00102136" w:rsidRDefault="001A5544" w:rsidP="001A5544">
      <w:pPr>
        <w:rPr>
          <w:rFonts w:ascii="TH NiramitIT๙" w:hAnsi="TH NiramitIT๙" w:cs="TH NiramitIT๙"/>
        </w:rPr>
      </w:pP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</w:r>
      <w:r w:rsidRPr="00102136">
        <w:rPr>
          <w:rFonts w:ascii="TH NiramitIT๙" w:hAnsi="TH NiramitIT๙" w:cs="TH NiramitIT๙"/>
          <w:cs/>
        </w:rPr>
        <w:tab/>
        <w:t xml:space="preserve">      </w:t>
      </w:r>
      <w:r>
        <w:rPr>
          <w:rFonts w:ascii="TH NiramitIT๙" w:hAnsi="TH NiramitIT๙" w:cs="TH NiramitIT๙" w:hint="cs"/>
          <w:cs/>
        </w:rPr>
        <w:t xml:space="preserve">       </w:t>
      </w:r>
      <w:r w:rsidRPr="00102136">
        <w:rPr>
          <w:rFonts w:ascii="TH NiramitIT๙" w:hAnsi="TH NiramitIT๙" w:cs="TH NiramitIT๙"/>
          <w:cs/>
        </w:rPr>
        <w:t xml:space="preserve"> (นาย</w:t>
      </w:r>
      <w:proofErr w:type="spellStart"/>
      <w:r w:rsidRPr="00102136">
        <w:rPr>
          <w:rFonts w:ascii="TH NiramitIT๙" w:hAnsi="TH NiramitIT๙" w:cs="TH NiramitIT๙"/>
          <w:cs/>
        </w:rPr>
        <w:t>ธานินทร์</w:t>
      </w:r>
      <w:proofErr w:type="spellEnd"/>
      <w:r w:rsidRPr="00102136">
        <w:rPr>
          <w:rFonts w:ascii="TH NiramitIT๙" w:hAnsi="TH NiramitIT๙" w:cs="TH NiramitIT๙"/>
          <w:cs/>
        </w:rPr>
        <w:t xml:space="preserve">    </w:t>
      </w:r>
      <w:proofErr w:type="spellStart"/>
      <w:r w:rsidRPr="00102136">
        <w:rPr>
          <w:rFonts w:ascii="TH NiramitIT๙" w:hAnsi="TH NiramitIT๙" w:cs="TH NiramitIT๙"/>
          <w:cs/>
        </w:rPr>
        <w:t>บือ</w:t>
      </w:r>
      <w:proofErr w:type="spellEnd"/>
      <w:r w:rsidRPr="00102136">
        <w:rPr>
          <w:rFonts w:ascii="TH NiramitIT๙" w:hAnsi="TH NiramitIT๙" w:cs="TH NiramitIT๙"/>
          <w:cs/>
        </w:rPr>
        <w:t>ราแง)</w:t>
      </w:r>
    </w:p>
    <w:p w:rsidR="001A5544" w:rsidRPr="00102136" w:rsidRDefault="001A5544" w:rsidP="001A5544">
      <w:pPr>
        <w:ind w:left="4320" w:hanging="900"/>
        <w:rPr>
          <w:rFonts w:ascii="TH NiramitIT๙" w:hAnsi="TH NiramitIT๙" w:cs="TH NiramitIT๙"/>
        </w:rPr>
      </w:pPr>
      <w:r w:rsidRPr="00102136">
        <w:rPr>
          <w:rFonts w:ascii="TH NiramitIT๙" w:hAnsi="TH NiramitIT๙" w:cs="TH NiramitIT๙"/>
          <w:cs/>
        </w:rPr>
        <w:t xml:space="preserve">         </w:t>
      </w:r>
      <w:r>
        <w:rPr>
          <w:rFonts w:ascii="TH NiramitIT๙" w:hAnsi="TH NiramitIT๙" w:cs="TH NiramitIT๙" w:hint="cs"/>
          <w:cs/>
        </w:rPr>
        <w:t xml:space="preserve">       </w:t>
      </w:r>
      <w:r w:rsidRPr="00102136">
        <w:rPr>
          <w:rFonts w:ascii="TH NiramitIT๙" w:hAnsi="TH NiramitIT๙" w:cs="TH NiramitIT๙"/>
          <w:cs/>
        </w:rPr>
        <w:t xml:space="preserve"> นายกเทศมนตรีตำบลยุโป</w:t>
      </w:r>
    </w:p>
    <w:p w:rsidR="001A5544" w:rsidRPr="00102136" w:rsidRDefault="001A5544" w:rsidP="001A5544">
      <w:pPr>
        <w:ind w:left="4320" w:hanging="900"/>
        <w:rPr>
          <w:rFonts w:ascii="TH NiramitIT๙" w:hAnsi="TH NiramitIT๙" w:cs="TH NiramitIT๙"/>
        </w:rPr>
      </w:pPr>
    </w:p>
    <w:p w:rsidR="00724FA0" w:rsidRPr="00102136" w:rsidRDefault="00724FA0" w:rsidP="00724FA0">
      <w:pPr>
        <w:rPr>
          <w:rFonts w:ascii="TH NiramitIT๙" w:hAnsi="TH NiramitIT๙" w:cs="TH NiramitIT๙"/>
        </w:rPr>
      </w:pPr>
    </w:p>
    <w:p w:rsidR="00AA0CFD" w:rsidRPr="003C2107" w:rsidRDefault="00724FA0" w:rsidP="001A5544">
      <w:pPr>
        <w:rPr>
          <w:rFonts w:ascii="TH NiramitIT๙" w:hAnsi="TH NiramitIT๙" w:cs="TH NiramitIT๙"/>
          <w:cs/>
        </w:rPr>
      </w:pP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</w:r>
      <w:r w:rsidRPr="00102136">
        <w:rPr>
          <w:rFonts w:ascii="TH NiramitIT๙" w:hAnsi="TH NiramitIT๙" w:cs="TH NiramitIT๙"/>
        </w:rPr>
        <w:tab/>
        <w:t xml:space="preserve">               </w:t>
      </w:r>
      <w:r w:rsidRPr="00102136">
        <w:rPr>
          <w:rFonts w:ascii="TH NiramitIT๙" w:hAnsi="TH NiramitIT๙" w:cs="TH NiramitIT๙"/>
          <w:cs/>
        </w:rPr>
        <w:t xml:space="preserve"> </w:t>
      </w:r>
      <w:r>
        <w:rPr>
          <w:rFonts w:ascii="TH NiramitIT๙" w:hAnsi="TH NiramitIT๙" w:cs="TH NiramitIT๙" w:hint="cs"/>
          <w:cs/>
        </w:rPr>
        <w:t xml:space="preserve">   </w:t>
      </w:r>
      <w:r w:rsidRPr="00102136">
        <w:rPr>
          <w:rFonts w:ascii="TH NiramitIT๙" w:hAnsi="TH NiramitIT๙" w:cs="TH NiramitIT๙"/>
          <w:cs/>
        </w:rPr>
        <w:t xml:space="preserve"> </w:t>
      </w:r>
    </w:p>
    <w:p w:rsidR="00AA0CFD" w:rsidRPr="003C2107" w:rsidRDefault="00AA0CFD" w:rsidP="00AA0CFD">
      <w:pPr>
        <w:rPr>
          <w:rFonts w:ascii="TH NiramitIT๙" w:eastAsia="Angsana New" w:hAnsi="TH NiramitIT๙" w:cs="TH NiramitIT๙"/>
          <w:b/>
          <w:bCs/>
          <w:sz w:val="52"/>
          <w:szCs w:val="52"/>
        </w:rPr>
      </w:pPr>
    </w:p>
    <w:p w:rsidR="009B026A" w:rsidRDefault="009B026A"/>
    <w:p w:rsidR="00B17DF1" w:rsidRDefault="00B17DF1" w:rsidP="00472E50">
      <w:pPr>
        <w:rPr>
          <w:rFonts w:ascii="Times New Roman" w:hAnsi="Times New Roman"/>
        </w:rPr>
      </w:pPr>
    </w:p>
    <w:p w:rsidR="00B17DF1" w:rsidRDefault="00B17DF1" w:rsidP="00472E50">
      <w:pPr>
        <w:rPr>
          <w:rFonts w:ascii="Times New Roman" w:hAnsi="Times New Roman"/>
          <w:cs/>
        </w:rPr>
        <w:sectPr w:rsidR="00B17DF1" w:rsidSect="00DE143C">
          <w:pgSz w:w="11906" w:h="16838"/>
          <w:pgMar w:top="1079" w:right="926" w:bottom="360" w:left="1620" w:header="708" w:footer="708" w:gutter="0"/>
          <w:cols w:space="708"/>
          <w:docGrid w:linePitch="360"/>
        </w:sectPr>
      </w:pPr>
    </w:p>
    <w:p w:rsidR="00B17DF1" w:rsidRPr="00A04CA4" w:rsidRDefault="00296DC9" w:rsidP="00B17DF1">
      <w:pPr>
        <w:ind w:left="10080"/>
        <w:jc w:val="center"/>
        <w:rPr>
          <w:rFonts w:ascii="TH NiramitIT๙" w:hAnsi="TH NiramitIT๙" w:cs="TH NiramitIT๙"/>
        </w:rPr>
      </w:pPr>
      <w:r w:rsidRPr="00B8499F">
        <w:rPr>
          <w:rFonts w:ascii="TH NiramitIT๙" w:hAnsi="TH NiramitIT๙" w:cs="TH NiramitIT๙"/>
          <w:sz w:val="36"/>
          <w:szCs w:val="36"/>
          <w:cs/>
        </w:rPr>
        <w:lastRenderedPageBreak/>
        <w:t xml:space="preserve">                     </w:t>
      </w:r>
      <w:r w:rsidR="00A04CA4">
        <w:rPr>
          <w:rFonts w:ascii="TH NiramitIT๙" w:hAnsi="TH NiramitIT๙" w:cs="TH NiramitIT๙"/>
          <w:sz w:val="36"/>
          <w:szCs w:val="36"/>
        </w:rPr>
        <w:t xml:space="preserve">                                                </w:t>
      </w:r>
      <w:r w:rsidR="00A04CA4">
        <w:rPr>
          <w:rFonts w:ascii="TH NiramitIT๙" w:hAnsi="TH NiramitIT๙" w:cs="TH NiramitIT๙" w:hint="cs"/>
          <w:sz w:val="36"/>
          <w:szCs w:val="36"/>
          <w:cs/>
        </w:rPr>
        <w:t xml:space="preserve">      </w:t>
      </w:r>
      <w:r w:rsidR="00B17DF1" w:rsidRPr="00B8499F">
        <w:rPr>
          <w:rFonts w:ascii="TH NiramitIT๙" w:hAnsi="TH NiramitIT๙" w:cs="TH NiramitIT๙"/>
          <w:sz w:val="36"/>
          <w:szCs w:val="36"/>
          <w:cs/>
        </w:rPr>
        <w:t xml:space="preserve">                     </w:t>
      </w:r>
      <w:r w:rsidR="00B17DF1">
        <w:rPr>
          <w:rFonts w:ascii="TH NiramitIT๙" w:hAnsi="TH NiramitIT๙" w:cs="TH NiramitIT๙"/>
          <w:sz w:val="36"/>
          <w:szCs w:val="36"/>
        </w:rPr>
        <w:t xml:space="preserve">                                                </w:t>
      </w:r>
      <w:r w:rsidR="00B17DF1">
        <w:rPr>
          <w:rFonts w:ascii="TH NiramitIT๙" w:hAnsi="TH NiramitIT๙" w:cs="TH NiramitIT๙" w:hint="cs"/>
          <w:sz w:val="36"/>
          <w:szCs w:val="36"/>
          <w:cs/>
        </w:rPr>
        <w:t xml:space="preserve">                                      </w:t>
      </w:r>
      <w:r w:rsidR="00B17DF1">
        <w:rPr>
          <w:rFonts w:ascii="TH NiramitIT๙" w:hAnsi="TH NiramitIT๙" w:cs="TH NiramitIT๙" w:hint="cs"/>
          <w:cs/>
        </w:rPr>
        <w:t xml:space="preserve">                                   </w:t>
      </w:r>
      <w:r w:rsidR="00B17DF1" w:rsidRPr="00A04CA4">
        <w:rPr>
          <w:rFonts w:ascii="TH NiramitIT๙" w:hAnsi="TH NiramitIT๙" w:cs="TH NiramitIT๙" w:hint="cs"/>
          <w:cs/>
        </w:rPr>
        <w:t>แบบ</w:t>
      </w:r>
      <w:r w:rsidR="00B17DF1">
        <w:rPr>
          <w:rFonts w:ascii="TH NiramitIT๙" w:hAnsi="TH NiramitIT๙" w:cs="TH NiramitIT๙"/>
        </w:rPr>
        <w:t xml:space="preserve"> </w:t>
      </w:r>
      <w:r w:rsidR="00B17DF1">
        <w:rPr>
          <w:rFonts w:ascii="TH NiramitIT๙" w:hAnsi="TH NiramitIT๙" w:cs="TH NiramitIT๙" w:hint="cs"/>
          <w:cs/>
        </w:rPr>
        <w:t>ผด</w:t>
      </w:r>
      <w:r w:rsidR="00B17DF1">
        <w:rPr>
          <w:rFonts w:ascii="TH NiramitIT๙" w:hAnsi="TH NiramitIT๙" w:cs="TH NiramitIT๙"/>
        </w:rPr>
        <w:t>. 2/58</w:t>
      </w:r>
    </w:p>
    <w:p w:rsidR="00B17DF1" w:rsidRDefault="00B17DF1" w:rsidP="00B17DF1">
      <w:pPr>
        <w:jc w:val="center"/>
        <w:rPr>
          <w:rFonts w:ascii="TH NiramitIT๙" w:hAnsi="TH NiramitIT๙" w:cs="TH NiramitIT๙"/>
        </w:rPr>
      </w:pPr>
      <w:r>
        <w:rPr>
          <w:rFonts w:ascii="TH NiramitIT๙" w:hAnsi="TH NiramitIT๙" w:cs="TH NiramitIT๙" w:hint="cs"/>
          <w:sz w:val="36"/>
          <w:szCs w:val="36"/>
          <w:cs/>
        </w:rPr>
        <w:t xml:space="preserve">   </w:t>
      </w:r>
      <w:r w:rsidRPr="00B8499F">
        <w:rPr>
          <w:rFonts w:ascii="TH NiramitIT๙" w:hAnsi="TH NiramitIT๙" w:cs="TH NiramitIT๙"/>
          <w:sz w:val="36"/>
          <w:szCs w:val="36"/>
          <w:cs/>
        </w:rPr>
        <w:t xml:space="preserve">  </w:t>
      </w:r>
      <w:r>
        <w:rPr>
          <w:rFonts w:ascii="TH NiramitIT๙" w:hAnsi="TH NiramitIT๙" w:cs="TH NiramitIT๙" w:hint="cs"/>
          <w:cs/>
        </w:rPr>
        <w:t>แผ</w:t>
      </w:r>
      <w:r w:rsidRPr="00B8499F">
        <w:rPr>
          <w:rFonts w:ascii="TH NiramitIT๙" w:hAnsi="TH NiramitIT๙" w:cs="TH NiramitIT๙"/>
          <w:cs/>
        </w:rPr>
        <w:t>น</w:t>
      </w:r>
      <w:r>
        <w:rPr>
          <w:rFonts w:ascii="TH NiramitIT๙" w:hAnsi="TH NiramitIT๙" w:cs="TH NiramitIT๙" w:hint="cs"/>
          <w:cs/>
        </w:rPr>
        <w:t xml:space="preserve">การจัดหาพัสดุ  ประจำปีงบประมาณ </w:t>
      </w:r>
      <w:r w:rsidRPr="00B8499F">
        <w:rPr>
          <w:rFonts w:ascii="TH NiramitIT๙" w:hAnsi="TH NiramitIT๙" w:cs="TH NiramitIT๙"/>
          <w:cs/>
        </w:rPr>
        <w:t xml:space="preserve"> พ.ศ. 255</w:t>
      </w:r>
      <w:r>
        <w:rPr>
          <w:rFonts w:ascii="TH NiramitIT๙" w:hAnsi="TH NiramitIT๙" w:cs="TH NiramitIT๙" w:hint="cs"/>
          <w:cs/>
        </w:rPr>
        <w:t>8</w:t>
      </w:r>
      <w:r w:rsidRPr="00B8499F">
        <w:rPr>
          <w:rFonts w:ascii="TH NiramitIT๙" w:hAnsi="TH NiramitIT๙" w:cs="TH NiramitIT๙"/>
        </w:rPr>
        <w:t xml:space="preserve">      </w:t>
      </w:r>
      <w:r>
        <w:rPr>
          <w:rFonts w:ascii="TH NiramitIT๙" w:hAnsi="TH NiramitIT๙" w:cs="TH NiramitIT๙"/>
        </w:rPr>
        <w:t xml:space="preserve">      </w:t>
      </w:r>
    </w:p>
    <w:p w:rsidR="00B17DF1" w:rsidRDefault="00B17DF1" w:rsidP="00B17DF1">
      <w:pPr>
        <w:ind w:left="3600" w:firstLine="720"/>
        <w:rPr>
          <w:rFonts w:ascii="TH NiramitIT๙" w:hAnsi="TH NiramitIT๙" w:cs="TH NiramitIT๙"/>
        </w:rPr>
      </w:pPr>
      <w:r w:rsidRPr="00B8499F">
        <w:rPr>
          <w:rFonts w:ascii="TH NiramitIT๙" w:hAnsi="TH NiramitIT๙" w:cs="TH NiramitIT๙"/>
          <w:cs/>
        </w:rPr>
        <w:t xml:space="preserve">                                ของเทศบาลตำบลยุโป</w:t>
      </w:r>
    </w:p>
    <w:p w:rsidR="00B17DF1" w:rsidRPr="00B8499F" w:rsidRDefault="00B17DF1" w:rsidP="00B17DF1">
      <w:pPr>
        <w:ind w:left="3600" w:firstLine="720"/>
        <w:rPr>
          <w:rFonts w:ascii="TH NiramitIT๙" w:hAnsi="TH NiramitIT๙" w:cs="TH NiramitIT๙"/>
        </w:rPr>
      </w:pPr>
      <w:r>
        <w:rPr>
          <w:rFonts w:ascii="TH NiramitIT๙" w:hAnsi="TH NiramitIT๙" w:cs="TH NiramitIT๙"/>
        </w:rPr>
        <w:t xml:space="preserve">                                  </w:t>
      </w:r>
      <w:r>
        <w:rPr>
          <w:rFonts w:ascii="TH NiramitIT๙" w:hAnsi="TH NiramitIT๙" w:cs="TH NiramitIT๙" w:hint="cs"/>
          <w:cs/>
        </w:rPr>
        <w:t xml:space="preserve">(เพิ่มเติมครั้งที่ </w:t>
      </w:r>
      <w:r w:rsidR="0019758C">
        <w:rPr>
          <w:rFonts w:ascii="TH NiramitIT๙" w:hAnsi="TH NiramitIT๙" w:cs="TH NiramitIT๙" w:hint="cs"/>
          <w:cs/>
        </w:rPr>
        <w:t>6</w:t>
      </w:r>
      <w:r>
        <w:rPr>
          <w:rFonts w:ascii="TH NiramitIT๙" w:hAnsi="TH NiramitIT๙" w:cs="TH NiramitIT๙" w:hint="cs"/>
          <w:cs/>
        </w:rPr>
        <w:t>)</w:t>
      </w:r>
      <w:r w:rsidRPr="00B8499F">
        <w:rPr>
          <w:rFonts w:ascii="TH NiramitIT๙" w:hAnsi="TH NiramitIT๙" w:cs="TH NiramitIT๙"/>
        </w:rPr>
        <w:tab/>
      </w:r>
      <w:r w:rsidRPr="00B8499F">
        <w:rPr>
          <w:rFonts w:ascii="TH NiramitIT๙" w:hAnsi="TH NiramitIT๙" w:cs="TH NiramitIT๙"/>
        </w:rPr>
        <w:tab/>
      </w:r>
      <w:r w:rsidRPr="00B8499F">
        <w:rPr>
          <w:rFonts w:ascii="TH NiramitIT๙" w:hAnsi="TH NiramitIT๙" w:cs="TH NiramitIT๙"/>
        </w:rPr>
        <w:tab/>
      </w:r>
      <w:r w:rsidRPr="00B8499F">
        <w:rPr>
          <w:rFonts w:ascii="TH NiramitIT๙" w:hAnsi="TH NiramitIT๙" w:cs="TH NiramitIT๙"/>
        </w:rPr>
        <w:tab/>
      </w:r>
      <w:r w:rsidRPr="00B8499F">
        <w:rPr>
          <w:rFonts w:ascii="TH NiramitIT๙" w:hAnsi="TH NiramitIT๙" w:cs="TH NiramitIT๙"/>
        </w:rPr>
        <w:tab/>
      </w:r>
      <w:r w:rsidRPr="00B8499F">
        <w:rPr>
          <w:rFonts w:ascii="TH NiramitIT๙" w:hAnsi="TH NiramitIT๙" w:cs="TH NiramitIT๙"/>
        </w:rPr>
        <w:tab/>
      </w:r>
      <w:r w:rsidRPr="00B8499F">
        <w:rPr>
          <w:rFonts w:ascii="TH NiramitIT๙" w:hAnsi="TH NiramitIT๙" w:cs="TH NiramitIT๙"/>
        </w:rPr>
        <w:tab/>
      </w:r>
    </w:p>
    <w:tbl>
      <w:tblPr>
        <w:tblW w:w="16480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850"/>
        <w:gridCol w:w="1560"/>
        <w:gridCol w:w="2588"/>
        <w:gridCol w:w="1381"/>
        <w:gridCol w:w="2092"/>
        <w:gridCol w:w="284"/>
        <w:gridCol w:w="992"/>
        <w:gridCol w:w="1843"/>
        <w:gridCol w:w="1310"/>
        <w:gridCol w:w="1134"/>
        <w:gridCol w:w="1276"/>
        <w:gridCol w:w="1170"/>
      </w:tblGrid>
      <w:tr w:rsidR="00613870" w:rsidRPr="00D5789E" w:rsidTr="003732B9">
        <w:trPr>
          <w:trHeight w:val="345"/>
        </w:trPr>
        <w:tc>
          <w:tcPr>
            <w:tcW w:w="850" w:type="dxa"/>
            <w:vMerge w:val="restart"/>
          </w:tcPr>
          <w:p w:rsidR="00B17DF1" w:rsidRPr="00D5789E" w:rsidRDefault="00B17DF1" w:rsidP="009A089A">
            <w:pPr>
              <w:jc w:val="center"/>
              <w:rPr>
                <w:rFonts w:ascii="TH NiramitIT๙" w:hAnsi="TH NiramitIT๙" w:cs="TH NiramitIT๙"/>
              </w:rPr>
            </w:pPr>
          </w:p>
          <w:p w:rsidR="00B17DF1" w:rsidRPr="00D5789E" w:rsidRDefault="00B17DF1" w:rsidP="009A089A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ลำดับ</w:t>
            </w:r>
            <w:r w:rsidRPr="00D5789E">
              <w:rPr>
                <w:rFonts w:ascii="TH NiramitIT๙" w:hAnsi="TH NiramitIT๙" w:cs="TH NiramitIT๙"/>
                <w:cs/>
              </w:rPr>
              <w:t>ที่</w:t>
            </w:r>
          </w:p>
        </w:tc>
        <w:tc>
          <w:tcPr>
            <w:tcW w:w="1560" w:type="dxa"/>
            <w:vMerge w:val="restart"/>
          </w:tcPr>
          <w:p w:rsidR="00B17DF1" w:rsidRDefault="00B17DF1" w:rsidP="009A089A">
            <w:pPr>
              <w:jc w:val="center"/>
              <w:rPr>
                <w:rFonts w:ascii="TH NiramitIT๙" w:hAnsi="TH NiramitIT๙" w:cs="TH NiramitIT๙"/>
              </w:rPr>
            </w:pPr>
          </w:p>
          <w:p w:rsidR="00B17DF1" w:rsidRPr="00D5789E" w:rsidRDefault="00B17DF1" w:rsidP="009A089A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ช่วงเวลา</w:t>
            </w:r>
          </w:p>
        </w:tc>
        <w:tc>
          <w:tcPr>
            <w:tcW w:w="2588" w:type="dxa"/>
            <w:vMerge w:val="restart"/>
          </w:tcPr>
          <w:p w:rsidR="00B17DF1" w:rsidRDefault="00B17DF1" w:rsidP="009A089A">
            <w:pPr>
              <w:jc w:val="center"/>
              <w:rPr>
                <w:rFonts w:ascii="TH NiramitIT๙" w:hAnsi="TH NiramitIT๙" w:cs="TH NiramitIT๙"/>
              </w:rPr>
            </w:pPr>
          </w:p>
          <w:p w:rsidR="00B17DF1" w:rsidRPr="00D5789E" w:rsidRDefault="00B17DF1" w:rsidP="009A089A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รายการ/จำนวน(หน่วย)</w:t>
            </w:r>
          </w:p>
        </w:tc>
        <w:tc>
          <w:tcPr>
            <w:tcW w:w="1381" w:type="dxa"/>
            <w:vMerge w:val="restart"/>
          </w:tcPr>
          <w:p w:rsidR="00B17DF1" w:rsidRDefault="00B17DF1" w:rsidP="009A089A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หน่วยงาน</w:t>
            </w:r>
          </w:p>
          <w:p w:rsidR="00B17DF1" w:rsidRDefault="00B17DF1" w:rsidP="009A089A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เจ้าของงาน</w:t>
            </w:r>
          </w:p>
          <w:p w:rsidR="00B17DF1" w:rsidRPr="00D5789E" w:rsidRDefault="00B17DF1" w:rsidP="009A089A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2092" w:type="dxa"/>
            <w:tcBorders>
              <w:right w:val="nil"/>
            </w:tcBorders>
          </w:tcPr>
          <w:p w:rsidR="00B17DF1" w:rsidRPr="00D5789E" w:rsidRDefault="00B17DF1" w:rsidP="009A089A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 xml:space="preserve">             เงินประมาณ</w:t>
            </w:r>
          </w:p>
        </w:tc>
        <w:tc>
          <w:tcPr>
            <w:tcW w:w="1276" w:type="dxa"/>
            <w:gridSpan w:val="2"/>
            <w:tcBorders>
              <w:left w:val="nil"/>
            </w:tcBorders>
          </w:tcPr>
          <w:p w:rsidR="00B17DF1" w:rsidRPr="00D5789E" w:rsidRDefault="00B17DF1" w:rsidP="009A089A">
            <w:pPr>
              <w:ind w:left="649"/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3153" w:type="dxa"/>
            <w:gridSpan w:val="2"/>
          </w:tcPr>
          <w:p w:rsidR="00B17DF1" w:rsidRPr="00D5789E" w:rsidRDefault="00B17DF1" w:rsidP="009A089A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เงินนอกงบประมาณ</w:t>
            </w:r>
          </w:p>
        </w:tc>
        <w:tc>
          <w:tcPr>
            <w:tcW w:w="1134" w:type="dxa"/>
            <w:vMerge w:val="restart"/>
          </w:tcPr>
          <w:p w:rsidR="00B17DF1" w:rsidRDefault="00B17DF1" w:rsidP="009A089A">
            <w:pPr>
              <w:jc w:val="center"/>
              <w:rPr>
                <w:rFonts w:ascii="TH NiramitIT๙" w:hAnsi="TH NiramitIT๙" w:cs="TH NiramitIT๙"/>
              </w:rPr>
            </w:pPr>
          </w:p>
          <w:p w:rsidR="00B17DF1" w:rsidRPr="00D5789E" w:rsidRDefault="00B17DF1" w:rsidP="009A089A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วิธีจัดหา</w:t>
            </w:r>
          </w:p>
        </w:tc>
        <w:tc>
          <w:tcPr>
            <w:tcW w:w="1276" w:type="dxa"/>
            <w:vMerge w:val="restart"/>
          </w:tcPr>
          <w:p w:rsidR="00B17DF1" w:rsidRDefault="00B17DF1" w:rsidP="009A089A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กำหนด</w:t>
            </w:r>
          </w:p>
          <w:p w:rsidR="00B17DF1" w:rsidRPr="00D5789E" w:rsidRDefault="00B17DF1" w:rsidP="009A089A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ส่งมอบ(วัน)</w:t>
            </w:r>
          </w:p>
        </w:tc>
        <w:tc>
          <w:tcPr>
            <w:tcW w:w="1170" w:type="dxa"/>
            <w:vMerge w:val="restart"/>
          </w:tcPr>
          <w:p w:rsidR="00B17DF1" w:rsidRDefault="00B17DF1" w:rsidP="009A089A">
            <w:pPr>
              <w:jc w:val="center"/>
              <w:rPr>
                <w:rFonts w:ascii="TH NiramitIT๙" w:hAnsi="TH NiramitIT๙" w:cs="TH NiramitIT๙"/>
              </w:rPr>
            </w:pPr>
          </w:p>
          <w:p w:rsidR="00B17DF1" w:rsidRPr="00D5789E" w:rsidRDefault="00B17DF1" w:rsidP="003732B9">
            <w:pPr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หมายเหตุ</w:t>
            </w:r>
          </w:p>
        </w:tc>
      </w:tr>
      <w:tr w:rsidR="00613870" w:rsidRPr="00D5789E" w:rsidTr="003732B9">
        <w:trPr>
          <w:trHeight w:val="510"/>
        </w:trPr>
        <w:tc>
          <w:tcPr>
            <w:tcW w:w="850" w:type="dxa"/>
            <w:vMerge/>
          </w:tcPr>
          <w:p w:rsidR="00B17DF1" w:rsidRPr="00D5789E" w:rsidRDefault="00B17DF1" w:rsidP="009A089A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1560" w:type="dxa"/>
            <w:vMerge/>
          </w:tcPr>
          <w:p w:rsidR="00B17DF1" w:rsidRPr="00D5789E" w:rsidRDefault="00B17DF1" w:rsidP="009A089A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2588" w:type="dxa"/>
            <w:vMerge/>
          </w:tcPr>
          <w:p w:rsidR="00B17DF1" w:rsidRPr="00D5789E" w:rsidRDefault="00B17DF1" w:rsidP="009A089A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1381" w:type="dxa"/>
            <w:vMerge/>
          </w:tcPr>
          <w:p w:rsidR="00B17DF1" w:rsidRPr="00D5789E" w:rsidRDefault="00B17DF1" w:rsidP="009A089A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2092" w:type="dxa"/>
            <w:tcBorders>
              <w:right w:val="nil"/>
            </w:tcBorders>
          </w:tcPr>
          <w:p w:rsidR="00B17DF1" w:rsidRPr="00D5789E" w:rsidRDefault="00B17DF1" w:rsidP="0038429C">
            <w:pPr>
              <w:ind w:right="-817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แผนงาน/งาน/</w:t>
            </w:r>
            <w:r w:rsidR="0038429C">
              <w:rPr>
                <w:rFonts w:ascii="TH NiramitIT๙" w:hAnsi="TH NiramitIT๙" w:cs="TH NiramitIT๙" w:hint="cs"/>
                <w:cs/>
              </w:rPr>
              <w:t>โ</w:t>
            </w:r>
            <w:r>
              <w:rPr>
                <w:rFonts w:ascii="TH NiramitIT๙" w:hAnsi="TH NiramitIT๙" w:cs="TH NiramitIT๙" w:hint="cs"/>
                <w:cs/>
              </w:rPr>
              <w:t>ครงการ</w:t>
            </w:r>
          </w:p>
        </w:tc>
        <w:tc>
          <w:tcPr>
            <w:tcW w:w="284" w:type="dxa"/>
            <w:tcBorders>
              <w:left w:val="nil"/>
            </w:tcBorders>
          </w:tcPr>
          <w:p w:rsidR="00B17DF1" w:rsidRPr="00D5789E" w:rsidRDefault="00B17DF1" w:rsidP="009A089A">
            <w:pPr>
              <w:ind w:left="-8047" w:right="-1384" w:firstLine="142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/>
                <w:cs/>
              </w:rPr>
              <w:tab/>
            </w:r>
          </w:p>
        </w:tc>
        <w:tc>
          <w:tcPr>
            <w:tcW w:w="992" w:type="dxa"/>
          </w:tcPr>
          <w:p w:rsidR="00B17DF1" w:rsidRDefault="00B17DF1" w:rsidP="009A089A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จำนวน</w:t>
            </w:r>
          </w:p>
          <w:p w:rsidR="00B17DF1" w:rsidRPr="00D5789E" w:rsidRDefault="00B17DF1" w:rsidP="009A089A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(บาท)</w:t>
            </w:r>
          </w:p>
        </w:tc>
        <w:tc>
          <w:tcPr>
            <w:tcW w:w="1843" w:type="dxa"/>
          </w:tcPr>
          <w:p w:rsidR="00B17DF1" w:rsidRPr="00D5789E" w:rsidRDefault="00B17DF1" w:rsidP="009A089A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ประเภท</w:t>
            </w:r>
          </w:p>
        </w:tc>
        <w:tc>
          <w:tcPr>
            <w:tcW w:w="1310" w:type="dxa"/>
          </w:tcPr>
          <w:p w:rsidR="00B17DF1" w:rsidRDefault="00B17DF1" w:rsidP="009A089A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จำนวน</w:t>
            </w:r>
          </w:p>
          <w:p w:rsidR="00B17DF1" w:rsidRPr="00D5789E" w:rsidRDefault="00B17DF1" w:rsidP="009A089A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(บาท)</w:t>
            </w:r>
          </w:p>
        </w:tc>
        <w:tc>
          <w:tcPr>
            <w:tcW w:w="1134" w:type="dxa"/>
            <w:vMerge/>
          </w:tcPr>
          <w:p w:rsidR="00B17DF1" w:rsidRPr="00D5789E" w:rsidRDefault="00B17DF1" w:rsidP="009A089A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1276" w:type="dxa"/>
            <w:vMerge/>
          </w:tcPr>
          <w:p w:rsidR="00B17DF1" w:rsidRPr="00D5789E" w:rsidRDefault="00B17DF1" w:rsidP="009A089A">
            <w:pPr>
              <w:jc w:val="center"/>
              <w:rPr>
                <w:rFonts w:ascii="TH NiramitIT๙" w:hAnsi="TH NiramitIT๙" w:cs="TH NiramitIT๙"/>
              </w:rPr>
            </w:pPr>
          </w:p>
        </w:tc>
        <w:tc>
          <w:tcPr>
            <w:tcW w:w="1170" w:type="dxa"/>
            <w:vMerge/>
          </w:tcPr>
          <w:p w:rsidR="00B17DF1" w:rsidRPr="00D5789E" w:rsidRDefault="00B17DF1" w:rsidP="009A089A">
            <w:pPr>
              <w:jc w:val="center"/>
              <w:rPr>
                <w:rFonts w:ascii="TH NiramitIT๙" w:hAnsi="TH NiramitIT๙" w:cs="TH NiramitIT๙"/>
              </w:rPr>
            </w:pPr>
          </w:p>
        </w:tc>
      </w:tr>
      <w:tr w:rsidR="00613870" w:rsidRPr="00D5789E" w:rsidTr="003732B9">
        <w:tc>
          <w:tcPr>
            <w:tcW w:w="850" w:type="dxa"/>
          </w:tcPr>
          <w:p w:rsidR="00B17DF1" w:rsidRPr="00D5789E" w:rsidRDefault="00B17DF1" w:rsidP="0019758C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9</w:t>
            </w:r>
            <w:r w:rsidR="0019758C">
              <w:rPr>
                <w:rFonts w:ascii="TH NiramitIT๙" w:hAnsi="TH NiramitIT๙" w:cs="TH NiramitIT๙" w:hint="cs"/>
                <w:cs/>
              </w:rPr>
              <w:t>8</w:t>
            </w:r>
          </w:p>
        </w:tc>
        <w:tc>
          <w:tcPr>
            <w:tcW w:w="1560" w:type="dxa"/>
          </w:tcPr>
          <w:p w:rsidR="00B17DF1" w:rsidRPr="00D5789E" w:rsidRDefault="0019758C" w:rsidP="003732B9">
            <w:pPr>
              <w:ind w:hanging="108"/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มิ.ย.-</w:t>
            </w:r>
            <w:r w:rsidR="003732B9">
              <w:rPr>
                <w:rFonts w:ascii="TH NiramitIT๙" w:hAnsi="TH NiramitIT๙" w:cs="TH NiramitIT๙" w:hint="cs"/>
                <w:cs/>
              </w:rPr>
              <w:t>ก</w:t>
            </w:r>
            <w:r w:rsidR="00B17DF1">
              <w:rPr>
                <w:rFonts w:ascii="TH NiramitIT๙" w:hAnsi="TH NiramitIT๙" w:cs="TH NiramitIT๙" w:hint="cs"/>
                <w:cs/>
              </w:rPr>
              <w:t>.</w:t>
            </w:r>
            <w:r w:rsidR="003732B9">
              <w:rPr>
                <w:rFonts w:ascii="TH NiramitIT๙" w:hAnsi="TH NiramitIT๙" w:cs="TH NiramitIT๙" w:hint="cs"/>
                <w:cs/>
              </w:rPr>
              <w:t>ย</w:t>
            </w:r>
            <w:r w:rsidR="00B17DF1">
              <w:rPr>
                <w:rFonts w:ascii="TH NiramitIT๙" w:hAnsi="TH NiramitIT๙" w:cs="TH NiramitIT๙" w:hint="cs"/>
                <w:cs/>
              </w:rPr>
              <w:t>.58</w:t>
            </w:r>
          </w:p>
        </w:tc>
        <w:tc>
          <w:tcPr>
            <w:tcW w:w="2588" w:type="dxa"/>
          </w:tcPr>
          <w:p w:rsidR="00B17DF1" w:rsidRPr="00D5789E" w:rsidRDefault="0038429C" w:rsidP="0019758C">
            <w:pPr>
              <w:ind w:hanging="108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 xml:space="preserve"> </w:t>
            </w:r>
            <w:r w:rsidR="0019758C">
              <w:rPr>
                <w:rFonts w:ascii="TH NiramitIT๙" w:hAnsi="TH NiramitIT๙" w:cs="TH NiramitIT๙" w:hint="cs"/>
                <w:cs/>
              </w:rPr>
              <w:t>โครงการปรับปรุงสนามกีฬา</w:t>
            </w:r>
          </w:p>
        </w:tc>
        <w:tc>
          <w:tcPr>
            <w:tcW w:w="1381" w:type="dxa"/>
          </w:tcPr>
          <w:p w:rsidR="00B17DF1" w:rsidRPr="00D5789E" w:rsidRDefault="003732B9" w:rsidP="003732B9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กองการศึกษา</w:t>
            </w:r>
          </w:p>
        </w:tc>
        <w:tc>
          <w:tcPr>
            <w:tcW w:w="2376" w:type="dxa"/>
            <w:gridSpan w:val="2"/>
          </w:tcPr>
          <w:p w:rsidR="00B17DF1" w:rsidRPr="00D5789E" w:rsidRDefault="00B17DF1" w:rsidP="009A089A">
            <w:pPr>
              <w:rPr>
                <w:rFonts w:ascii="TH NiramitIT๙" w:hAnsi="TH NiramitIT๙" w:cs="TH NiramitIT๙"/>
              </w:rPr>
            </w:pPr>
          </w:p>
        </w:tc>
        <w:tc>
          <w:tcPr>
            <w:tcW w:w="992" w:type="dxa"/>
          </w:tcPr>
          <w:p w:rsidR="00B17DF1" w:rsidRPr="00D5789E" w:rsidRDefault="00B17DF1" w:rsidP="009A089A">
            <w:pPr>
              <w:jc w:val="right"/>
              <w:rPr>
                <w:rFonts w:ascii="TH NiramitIT๙" w:hAnsi="TH NiramitIT๙" w:cs="TH NiramitIT๙"/>
              </w:rPr>
            </w:pPr>
          </w:p>
        </w:tc>
        <w:tc>
          <w:tcPr>
            <w:tcW w:w="1843" w:type="dxa"/>
          </w:tcPr>
          <w:p w:rsidR="00613870" w:rsidRDefault="003732B9" w:rsidP="003732B9">
            <w:pPr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แผนงานการศาสนาวัฒนธรรมและนันทนาการ</w:t>
            </w:r>
          </w:p>
          <w:p w:rsidR="003732B9" w:rsidRPr="00D5789E" w:rsidRDefault="003732B9" w:rsidP="003732B9">
            <w:pPr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งานกีฬาและนันทนาการ</w:t>
            </w:r>
          </w:p>
        </w:tc>
        <w:tc>
          <w:tcPr>
            <w:tcW w:w="1310" w:type="dxa"/>
          </w:tcPr>
          <w:p w:rsidR="00B17DF1" w:rsidRPr="00D5789E" w:rsidRDefault="003732B9" w:rsidP="003732B9">
            <w:pPr>
              <w:jc w:val="center"/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/>
              </w:rPr>
              <w:t>300</w:t>
            </w:r>
            <w:r w:rsidR="00B17DF1">
              <w:rPr>
                <w:rFonts w:ascii="TH NiramitIT๙" w:hAnsi="TH NiramitIT๙" w:cs="TH NiramitIT๙" w:hint="cs"/>
                <w:cs/>
              </w:rPr>
              <w:t>,</w:t>
            </w:r>
            <w:r w:rsidR="00613870">
              <w:rPr>
                <w:rFonts w:ascii="TH NiramitIT๙" w:hAnsi="TH NiramitIT๙" w:cs="TH NiramitIT๙" w:hint="cs"/>
                <w:cs/>
              </w:rPr>
              <w:t>0</w:t>
            </w:r>
            <w:r>
              <w:rPr>
                <w:rFonts w:ascii="TH NiramitIT๙" w:hAnsi="TH NiramitIT๙" w:cs="TH NiramitIT๙" w:hint="cs"/>
                <w:cs/>
              </w:rPr>
              <w:t>00</w:t>
            </w:r>
          </w:p>
        </w:tc>
        <w:tc>
          <w:tcPr>
            <w:tcW w:w="1134" w:type="dxa"/>
          </w:tcPr>
          <w:p w:rsidR="00B17DF1" w:rsidRPr="00D5789E" w:rsidRDefault="003732B9" w:rsidP="003732B9">
            <w:pPr>
              <w:tabs>
                <w:tab w:val="left" w:pos="440"/>
                <w:tab w:val="center" w:pos="601"/>
              </w:tabs>
              <w:rPr>
                <w:rFonts w:ascii="TH NiramitIT๙" w:hAnsi="TH NiramitIT๙" w:cs="TH NiramitIT๙"/>
                <w:cs/>
              </w:rPr>
            </w:pPr>
            <w:r>
              <w:rPr>
                <w:rFonts w:ascii="TH NiramitIT๙" w:hAnsi="TH NiramitIT๙" w:cs="TH NiramitIT๙" w:hint="cs"/>
                <w:cs/>
              </w:rPr>
              <w:t>วิธีพิเศษ</w:t>
            </w:r>
          </w:p>
        </w:tc>
        <w:tc>
          <w:tcPr>
            <w:tcW w:w="1276" w:type="dxa"/>
          </w:tcPr>
          <w:p w:rsidR="00B17DF1" w:rsidRPr="00D5789E" w:rsidRDefault="003732B9" w:rsidP="003732B9">
            <w:pPr>
              <w:jc w:val="center"/>
              <w:rPr>
                <w:rFonts w:ascii="TH NiramitIT๙" w:hAnsi="TH NiramitIT๙" w:cs="TH NiramitIT๙"/>
              </w:rPr>
            </w:pPr>
            <w:r>
              <w:rPr>
                <w:rFonts w:ascii="TH NiramitIT๙" w:hAnsi="TH NiramitIT๙" w:cs="TH NiramitIT๙" w:hint="cs"/>
                <w:cs/>
              </w:rPr>
              <w:t>30</w:t>
            </w:r>
          </w:p>
        </w:tc>
        <w:tc>
          <w:tcPr>
            <w:tcW w:w="1170" w:type="dxa"/>
          </w:tcPr>
          <w:p w:rsidR="00B17DF1" w:rsidRPr="00D5789E" w:rsidRDefault="00B17DF1" w:rsidP="009A089A">
            <w:pPr>
              <w:jc w:val="center"/>
              <w:rPr>
                <w:rFonts w:ascii="TH NiramitIT๙" w:hAnsi="TH NiramitIT๙" w:cs="TH NiramitIT๙"/>
              </w:rPr>
            </w:pPr>
          </w:p>
        </w:tc>
      </w:tr>
    </w:tbl>
    <w:p w:rsidR="00296DC9" w:rsidRDefault="00296DC9" w:rsidP="00296DC9">
      <w:pPr>
        <w:ind w:left="2160" w:hanging="2160"/>
        <w:jc w:val="center"/>
        <w:rPr>
          <w:rFonts w:ascii="TH NiramitIT๙" w:hAnsi="TH NiramitIT๙" w:cs="TH NiramitIT๙"/>
        </w:rPr>
      </w:pPr>
    </w:p>
    <w:p w:rsidR="00296DC9" w:rsidRDefault="00296DC9" w:rsidP="00296DC9">
      <w:pPr>
        <w:ind w:left="2160" w:hanging="2160"/>
        <w:jc w:val="center"/>
        <w:rPr>
          <w:rFonts w:ascii="TH NiramitIT๙" w:hAnsi="TH NiramitIT๙" w:cs="TH NiramitIT๙"/>
        </w:rPr>
      </w:pPr>
    </w:p>
    <w:p w:rsidR="00296DC9" w:rsidRDefault="00296DC9" w:rsidP="00296DC9">
      <w:pPr>
        <w:jc w:val="center"/>
        <w:rPr>
          <w:rFonts w:ascii="TH NiramitIT๙" w:hAnsi="TH NiramitIT๙" w:cs="TH NiramitIT๙"/>
        </w:rPr>
      </w:pPr>
    </w:p>
    <w:p w:rsidR="00296DC9" w:rsidRPr="00B8499F" w:rsidRDefault="00296DC9" w:rsidP="00296DC9">
      <w:pPr>
        <w:jc w:val="center"/>
        <w:rPr>
          <w:rFonts w:ascii="TH NiramitIT๙" w:hAnsi="TH NiramitIT๙" w:cs="TH NiramitIT๙"/>
          <w:cs/>
        </w:rPr>
      </w:pPr>
      <w:r w:rsidRPr="00B8499F">
        <w:rPr>
          <w:rFonts w:ascii="TH NiramitIT๙" w:hAnsi="TH NiramitIT๙" w:cs="TH NiramitIT๙"/>
          <w:cs/>
        </w:rPr>
        <w:t xml:space="preserve">         </w:t>
      </w:r>
    </w:p>
    <w:sectPr w:rsidR="00296DC9" w:rsidRPr="00B8499F" w:rsidSect="00A04CA4">
      <w:pgSz w:w="16838" w:h="11906" w:orient="landscape"/>
      <w:pgMar w:top="851" w:right="1440" w:bottom="1440" w:left="1440" w:header="708" w:footer="708" w:gutter="0"/>
      <w:cols w:space="708"/>
      <w:docGrid w:linePitch="43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60"/>
  <w:displayHorizontalDrawingGridEvery w:val="2"/>
  <w:characterSpacingControl w:val="doNotCompress"/>
  <w:compat>
    <w:applyBreakingRules/>
  </w:compat>
  <w:rsids>
    <w:rsidRoot w:val="00472E50"/>
    <w:rsid w:val="000B4F4A"/>
    <w:rsid w:val="0019758C"/>
    <w:rsid w:val="001A5544"/>
    <w:rsid w:val="001B10FA"/>
    <w:rsid w:val="00251B21"/>
    <w:rsid w:val="00296DC9"/>
    <w:rsid w:val="00315100"/>
    <w:rsid w:val="003732B9"/>
    <w:rsid w:val="0038429C"/>
    <w:rsid w:val="00391B63"/>
    <w:rsid w:val="003A1FA0"/>
    <w:rsid w:val="003C7CCA"/>
    <w:rsid w:val="00402E9D"/>
    <w:rsid w:val="00472E50"/>
    <w:rsid w:val="0047465D"/>
    <w:rsid w:val="004A71A8"/>
    <w:rsid w:val="00553B23"/>
    <w:rsid w:val="005809EF"/>
    <w:rsid w:val="005B216A"/>
    <w:rsid w:val="00613870"/>
    <w:rsid w:val="00724FA0"/>
    <w:rsid w:val="007532C1"/>
    <w:rsid w:val="00770047"/>
    <w:rsid w:val="007F755E"/>
    <w:rsid w:val="00845197"/>
    <w:rsid w:val="0085151E"/>
    <w:rsid w:val="0086304C"/>
    <w:rsid w:val="008E3B47"/>
    <w:rsid w:val="009B026A"/>
    <w:rsid w:val="00A04CA4"/>
    <w:rsid w:val="00AA0CFD"/>
    <w:rsid w:val="00B17DF1"/>
    <w:rsid w:val="00BA3C78"/>
    <w:rsid w:val="00C0450E"/>
    <w:rsid w:val="00D43003"/>
    <w:rsid w:val="00D625C0"/>
    <w:rsid w:val="00D70C70"/>
    <w:rsid w:val="00DC0163"/>
    <w:rsid w:val="00E44A72"/>
    <w:rsid w:val="00E61242"/>
    <w:rsid w:val="00EC3A01"/>
    <w:rsid w:val="00EF085B"/>
    <w:rsid w:val="00F37D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2E50"/>
    <w:pPr>
      <w:spacing w:after="0" w:line="240" w:lineRule="auto"/>
    </w:pPr>
    <w:rPr>
      <w:rFonts w:ascii="AngsanaUPC" w:eastAsia="Cordia New" w:hAnsi="AngsanaUPC" w:cs="AngsanaUPC"/>
      <w:sz w:val="32"/>
      <w:szCs w:val="32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BFB539-43DE-4F9D-AD0B-ABD01BBA3E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289</Words>
  <Characters>1648</Characters>
  <Application>Microsoft Office Word</Application>
  <DocSecurity>0</DocSecurity>
  <Lines>13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ddd</dc:creator>
  <cp:lastModifiedBy>ddd</cp:lastModifiedBy>
  <cp:revision>6</cp:revision>
  <dcterms:created xsi:type="dcterms:W3CDTF">2015-09-10T04:15:00Z</dcterms:created>
  <dcterms:modified xsi:type="dcterms:W3CDTF">2015-09-10T08:35:00Z</dcterms:modified>
</cp:coreProperties>
</file>