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012" w:rsidRDefault="005D5012" w:rsidP="005D5012">
      <w:pPr>
        <w:tabs>
          <w:tab w:val="left" w:pos="6360"/>
        </w:tabs>
        <w:rPr>
          <w:rFonts w:ascii="TH NiramitIT๙" w:hAnsi="TH NiramitIT๙" w:hint="cs"/>
          <w:sz w:val="16"/>
          <w:szCs w:val="16"/>
        </w:rPr>
      </w:pPr>
    </w:p>
    <w:p w:rsidR="005D5012" w:rsidRDefault="005D5012" w:rsidP="005D5012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/>
          <w:noProof/>
          <w:sz w:val="16"/>
          <w:szCs w:val="16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40640</wp:posOffset>
            </wp:positionV>
            <wp:extent cx="1343025" cy="1371600"/>
            <wp:effectExtent l="19050" t="0" r="9525" b="0"/>
            <wp:wrapNone/>
            <wp:docPr id="8" name="Picture 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5012" w:rsidRDefault="005D5012" w:rsidP="005D5012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</w:p>
    <w:p w:rsidR="005D5012" w:rsidRDefault="005D5012" w:rsidP="005D5012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</w:p>
    <w:p w:rsidR="005D5012" w:rsidRDefault="005D5012" w:rsidP="005D5012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</w:p>
    <w:p w:rsidR="005D5012" w:rsidRDefault="005D5012" w:rsidP="005D5012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</w:p>
    <w:p w:rsidR="005D5012" w:rsidRPr="00516048" w:rsidRDefault="005D5012" w:rsidP="005D5012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5D5012" w:rsidRPr="005F5277" w:rsidRDefault="005D5012" w:rsidP="005D5012">
      <w:pPr>
        <w:tabs>
          <w:tab w:val="left" w:pos="2980"/>
        </w:tabs>
        <w:rPr>
          <w:rFonts w:ascii="TH NiramitIT๙" w:hAnsi="TH NiramitIT๙" w:cs="TH NiramitIT๙"/>
          <w:sz w:val="36"/>
          <w:szCs w:val="36"/>
          <w:cs/>
        </w:rPr>
      </w:pPr>
      <w:r w:rsidRPr="00516048">
        <w:rPr>
          <w:rFonts w:ascii="TH NiramitIT๙" w:hAnsi="TH NiramitIT๙"/>
        </w:rPr>
        <w:tab/>
      </w:r>
      <w:r w:rsidRPr="005F5277">
        <w:rPr>
          <w:rFonts w:ascii="TH NiramitIT๙" w:hAnsi="TH NiramitIT๙"/>
          <w:sz w:val="36"/>
          <w:szCs w:val="36"/>
        </w:rPr>
        <w:t xml:space="preserve">            </w:t>
      </w:r>
      <w:r w:rsidRPr="005F5277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5D5012" w:rsidRPr="007D61DB" w:rsidRDefault="005D5012" w:rsidP="005D5012">
      <w:pPr>
        <w:rPr>
          <w:rFonts w:ascii="TH NiramitIT๙" w:hAnsi="TH NiramitIT๙"/>
        </w:rPr>
      </w:pPr>
    </w:p>
    <w:p w:rsidR="005D5012" w:rsidRPr="007D61DB" w:rsidRDefault="005D5012" w:rsidP="005D5012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5D5012" w:rsidRPr="00FD7504" w:rsidRDefault="005D5012" w:rsidP="005D5012">
      <w:pPr>
        <w:ind w:right="-448"/>
        <w:rPr>
          <w:rFonts w:ascii="TH NiramitIT๙" w:hAnsi="TH NiramitIT๙" w:cs="TH NiramitIT๙"/>
          <w:sz w:val="16"/>
          <w:szCs w:val="16"/>
        </w:rPr>
      </w:pPr>
      <w:r w:rsidRPr="007D61DB">
        <w:rPr>
          <w:rFonts w:ascii="TH NiramitIT๙" w:hAnsi="TH NiramitIT๙" w:cs="TH NiramitIT๙"/>
          <w:cs/>
        </w:rPr>
        <w:t>เรื่อง ประชาสัมพันธ์แผนปฏิบัติการจัดซื้อจัดจ้าง (ผด.5)ประจำปีงบประมาณ พ.ศ. 255</w:t>
      </w:r>
      <w:r>
        <w:rPr>
          <w:rFonts w:ascii="TH NiramitIT๙" w:hAnsi="TH NiramitIT๙" w:cs="TH NiramitIT๙" w:hint="cs"/>
          <w:cs/>
        </w:rPr>
        <w:t xml:space="preserve">๙ </w:t>
      </w:r>
      <w:r w:rsidRPr="007D61DB">
        <w:rPr>
          <w:rFonts w:ascii="TH NiramitIT๙" w:hAnsi="TH NiramitIT๙" w:cs="TH NiramitIT๙" w:hint="cs"/>
          <w:cs/>
        </w:rPr>
        <w:t>(เพิ่มเติมครั้งที่</w:t>
      </w:r>
      <w:r>
        <w:rPr>
          <w:rFonts w:ascii="TH NiramitIT๙" w:hAnsi="TH NiramitIT๙" w:cs="TH NiramitIT๙" w:hint="cs"/>
          <w:cs/>
        </w:rPr>
        <w:t xml:space="preserve"> 4</w:t>
      </w:r>
      <w:r w:rsidRPr="007D61DB">
        <w:rPr>
          <w:rFonts w:ascii="TH NiramitIT๙" w:hAnsi="TH NiramitIT๙" w:cs="TH NiramitIT๙" w:hint="cs"/>
          <w:cs/>
        </w:rPr>
        <w:t>)</w:t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</w:t>
      </w:r>
    </w:p>
    <w:p w:rsidR="005D5012" w:rsidRPr="007D61DB" w:rsidRDefault="005D5012" w:rsidP="005D5012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 </w:t>
      </w:r>
      <w:r>
        <w:rPr>
          <w:rFonts w:ascii="TH NiramitIT๙" w:hAnsi="TH NiramitIT๙" w:cs="TH NiramitIT๙"/>
        </w:rPr>
        <w:t xml:space="preserve">          </w:t>
      </w:r>
      <w:r w:rsidRPr="007D61DB">
        <w:rPr>
          <w:rFonts w:ascii="TH NiramitIT๙" w:hAnsi="TH NiramitIT๙" w:cs="TH NiramitIT๙"/>
        </w:rPr>
        <w:t xml:space="preserve">   ***************</w:t>
      </w:r>
    </w:p>
    <w:p w:rsidR="005D5012" w:rsidRPr="00D57B1A" w:rsidRDefault="005D5012" w:rsidP="005D5012">
      <w:pPr>
        <w:ind w:right="-306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ด้วยเทศบาลตำบลยุโป  ได้</w:t>
      </w:r>
      <w:r>
        <w:rPr>
          <w:rFonts w:ascii="TH NiramitIT๙" w:hAnsi="TH NiramitIT๙" w:cs="TH NiramitIT๙" w:hint="cs"/>
          <w:cs/>
        </w:rPr>
        <w:t>รับอนุมัติจ่ายขาดเงินสะสม  เพื่อจัดซื้อถังเก็บน้ำแบบพลาสติก ตามรายงานการประชุมสภาเทศบาลตำบลยุโป  ในการประชุมสภาสมัยวิสามัญ ที่ 1 ครั้งที่  1/2559 เมื่อ วันที่ 25 เมษายน 2559 หน่วยงานมีความประสงค์จะจัดหาพัสดุเพิ่มเติม จึงได้ดำเนินการจัดทำแผน</w:t>
      </w:r>
      <w:r w:rsidRPr="00D57B1A">
        <w:rPr>
          <w:rFonts w:ascii="TH NiramitIT๙" w:hAnsi="TH NiramitIT๙" w:cs="TH NiramitIT๙"/>
          <w:cs/>
        </w:rPr>
        <w:t>ป</w:t>
      </w:r>
      <w:r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>(ผด.5)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>ประจำปีงบประมาณ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>255</w:t>
      </w:r>
      <w:r>
        <w:rPr>
          <w:rFonts w:ascii="TH NiramitIT๙" w:hAnsi="TH NiramitIT๙" w:cs="TH NiramitIT๙" w:hint="cs"/>
          <w:cs/>
        </w:rPr>
        <w:t xml:space="preserve">9 (เพิ่มเติมครั้งที่4) </w:t>
      </w:r>
      <w:r w:rsidRPr="00D57B1A">
        <w:rPr>
          <w:rFonts w:ascii="TH NiramitIT๙" w:hAnsi="TH NiramitIT๙" w:cs="TH NiramitIT๙"/>
          <w:cs/>
        </w:rPr>
        <w:t xml:space="preserve">ตามหนังสือที่มท0313.4/ว1500 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 ลงวันที่  25  มิถุนายน 2542 เรื่อง คำแนะนำเกี่ยวกับการบริหารงานพัสดุขององค์กรปกครองส่วนท้องถิ่น ละอาศัยอำนาจตามประกาศคณะกรรมการตรวจเงินแผ่นดิน  เรื่องการจัดทำแผนป</w:t>
      </w:r>
      <w:r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พ.ศ. 2546</w:t>
      </w:r>
    </w:p>
    <w:p w:rsidR="005D5012" w:rsidRPr="00D57B1A" w:rsidRDefault="005D5012" w:rsidP="005D5012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       </w:t>
      </w:r>
      <w:r w:rsidRPr="00D57B1A">
        <w:rPr>
          <w:rFonts w:ascii="TH NiramitIT๙" w:hAnsi="TH NiramitIT๙" w:cs="TH NiramitIT๙"/>
          <w:cs/>
        </w:rPr>
        <w:tab/>
      </w:r>
    </w:p>
    <w:p w:rsidR="005D5012" w:rsidRPr="00D57B1A" w:rsidRDefault="005D5012" w:rsidP="005D5012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จึงขอประชาสัมพันธ์แผนป</w:t>
      </w:r>
      <w:r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(ผด. 5)   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D57B1A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(เพิ่มเติมครั้งที่ 4)</w:t>
      </w:r>
    </w:p>
    <w:p w:rsidR="005D5012" w:rsidRPr="00D57B1A" w:rsidRDefault="005D5012" w:rsidP="005D5012">
      <w:pPr>
        <w:rPr>
          <w:rFonts w:ascii="TH NiramitIT๙" w:hAnsi="TH NiramitIT๙" w:cs="TH NiramitIT๙"/>
          <w:sz w:val="16"/>
          <w:szCs w:val="16"/>
        </w:rPr>
      </w:pPr>
    </w:p>
    <w:p w:rsidR="005D5012" w:rsidRPr="00D57B1A" w:rsidRDefault="005D5012" w:rsidP="005D5012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5D5012" w:rsidRPr="00D57B1A" w:rsidRDefault="005D5012" w:rsidP="005D5012">
      <w:pPr>
        <w:rPr>
          <w:rFonts w:ascii="TH NiramitIT๙" w:hAnsi="TH NiramitIT๙" w:cs="TH NiramitIT๙"/>
        </w:rPr>
      </w:pPr>
    </w:p>
    <w:p w:rsidR="005D5012" w:rsidRPr="00D57B1A" w:rsidRDefault="005D5012" w:rsidP="005D5012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 xml:space="preserve"> 26  เดือน  เมษายน  พ.ศ.</w:t>
      </w:r>
      <w:r w:rsidRPr="00D57B1A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9</w:t>
      </w:r>
    </w:p>
    <w:p w:rsidR="005D5012" w:rsidRPr="00D57B1A" w:rsidRDefault="007F3DB9" w:rsidP="005D5012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3190875</wp:posOffset>
            </wp:positionH>
            <wp:positionV relativeFrom="paragraph">
              <wp:posOffset>87630</wp:posOffset>
            </wp:positionV>
            <wp:extent cx="1363980" cy="714375"/>
            <wp:effectExtent l="19050" t="0" r="7620" b="0"/>
            <wp:wrapNone/>
            <wp:docPr id="4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5012" w:rsidRPr="00D57B1A">
        <w:rPr>
          <w:rFonts w:ascii="TH NiramitIT๙" w:hAnsi="TH NiramitIT๙" w:cs="TH NiramitIT๙"/>
          <w:cs/>
        </w:rPr>
        <w:tab/>
      </w:r>
      <w:r w:rsidR="005D5012" w:rsidRPr="00D57B1A">
        <w:rPr>
          <w:rFonts w:ascii="TH NiramitIT๙" w:hAnsi="TH NiramitIT๙" w:cs="TH NiramitIT๙"/>
          <w:cs/>
        </w:rPr>
        <w:tab/>
      </w:r>
      <w:r w:rsidR="005D5012" w:rsidRPr="00D57B1A">
        <w:rPr>
          <w:rFonts w:ascii="TH NiramitIT๙" w:hAnsi="TH NiramitIT๙" w:cs="TH NiramitIT๙"/>
          <w:cs/>
        </w:rPr>
        <w:tab/>
      </w:r>
      <w:r w:rsidR="005D5012" w:rsidRPr="00D57B1A">
        <w:rPr>
          <w:rFonts w:ascii="TH NiramitIT๙" w:hAnsi="TH NiramitIT๙" w:cs="TH NiramitIT๙"/>
          <w:cs/>
        </w:rPr>
        <w:tab/>
      </w:r>
      <w:r w:rsidR="005D5012" w:rsidRPr="00D57B1A">
        <w:rPr>
          <w:rFonts w:ascii="TH NiramitIT๙" w:hAnsi="TH NiramitIT๙" w:cs="TH NiramitIT๙"/>
          <w:cs/>
        </w:rPr>
        <w:tab/>
      </w:r>
      <w:r w:rsidR="005D5012" w:rsidRPr="00D57B1A">
        <w:rPr>
          <w:rFonts w:ascii="TH NiramitIT๙" w:hAnsi="TH NiramitIT๙" w:cs="TH NiramitIT๙"/>
          <w:cs/>
        </w:rPr>
        <w:tab/>
      </w:r>
      <w:r w:rsidR="005D5012" w:rsidRPr="00D57B1A">
        <w:rPr>
          <w:rFonts w:ascii="TH NiramitIT๙" w:hAnsi="TH NiramitIT๙" w:cs="TH NiramitIT๙"/>
          <w:cs/>
        </w:rPr>
        <w:tab/>
      </w:r>
    </w:p>
    <w:p w:rsidR="005D5012" w:rsidRPr="00D57B1A" w:rsidRDefault="005D5012" w:rsidP="005D5012">
      <w:pPr>
        <w:tabs>
          <w:tab w:val="left" w:pos="555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5D5012" w:rsidRPr="00D57B1A" w:rsidRDefault="005D5012" w:rsidP="005D5012">
      <w:pPr>
        <w:rPr>
          <w:rFonts w:ascii="TH NiramitIT๙" w:hAnsi="TH NiramitIT๙" w:cs="TH NiramitIT๙"/>
        </w:rPr>
      </w:pPr>
    </w:p>
    <w:p w:rsidR="005D5012" w:rsidRPr="00D57B1A" w:rsidRDefault="005D5012" w:rsidP="005D5012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</w:t>
      </w:r>
      <w:r>
        <w:rPr>
          <w:rFonts w:ascii="TH NiramitIT๙" w:hAnsi="TH NiramitIT๙" w:cs="TH NiramitIT๙" w:hint="cs"/>
          <w:cs/>
        </w:rPr>
        <w:t xml:space="preserve">   </w:t>
      </w:r>
      <w:r w:rsidRPr="00D57B1A">
        <w:rPr>
          <w:rFonts w:ascii="TH NiramitIT๙" w:hAnsi="TH NiramitIT๙" w:cs="TH NiramitIT๙"/>
          <w:cs/>
        </w:rPr>
        <w:t xml:space="preserve">   (นาย</w:t>
      </w:r>
      <w:proofErr w:type="spellStart"/>
      <w:r w:rsidRPr="00D57B1A">
        <w:rPr>
          <w:rFonts w:ascii="TH NiramitIT๙" w:hAnsi="TH NiramitIT๙" w:cs="TH NiramitIT๙"/>
          <w:cs/>
        </w:rPr>
        <w:t>ธานินทร์</w:t>
      </w:r>
      <w:proofErr w:type="spellEnd"/>
      <w:r w:rsidRPr="00D57B1A">
        <w:rPr>
          <w:rFonts w:ascii="TH NiramitIT๙" w:hAnsi="TH NiramitIT๙" w:cs="TH NiramitIT๙"/>
          <w:cs/>
        </w:rPr>
        <w:t xml:space="preserve">    </w:t>
      </w:r>
      <w:proofErr w:type="spellStart"/>
      <w:r w:rsidRPr="00D57B1A">
        <w:rPr>
          <w:rFonts w:ascii="TH NiramitIT๙" w:hAnsi="TH NiramitIT๙" w:cs="TH NiramitIT๙"/>
          <w:cs/>
        </w:rPr>
        <w:t>บือ</w:t>
      </w:r>
      <w:proofErr w:type="spellEnd"/>
      <w:r w:rsidRPr="00D57B1A">
        <w:rPr>
          <w:rFonts w:ascii="TH NiramitIT๙" w:hAnsi="TH NiramitIT๙" w:cs="TH NiramitIT๙"/>
          <w:cs/>
        </w:rPr>
        <w:t>ราแง)</w:t>
      </w:r>
    </w:p>
    <w:p w:rsidR="005D5012" w:rsidRPr="00D57B1A" w:rsidRDefault="005D5012" w:rsidP="005D5012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          </w:t>
      </w:r>
      <w:r>
        <w:rPr>
          <w:rFonts w:ascii="TH NiramitIT๙" w:hAnsi="TH NiramitIT๙" w:cs="TH NiramitIT๙" w:hint="cs"/>
          <w:cs/>
        </w:rPr>
        <w:t xml:space="preserve">   </w:t>
      </w:r>
      <w:r w:rsidRPr="00D57B1A">
        <w:rPr>
          <w:rFonts w:ascii="TH NiramitIT๙" w:hAnsi="TH NiramitIT๙" w:cs="TH NiramitIT๙"/>
          <w:cs/>
        </w:rPr>
        <w:t xml:space="preserve"> นายกเทศมนตรีตำบลยุโป</w:t>
      </w:r>
    </w:p>
    <w:p w:rsidR="005D5012" w:rsidRPr="00D57B1A" w:rsidRDefault="005D5012" w:rsidP="005D5012">
      <w:pPr>
        <w:ind w:firstLine="1260"/>
        <w:rPr>
          <w:rFonts w:ascii="TH NiramitIT๙" w:hAnsi="TH NiramitIT๙" w:cs="TH NiramitIT๙"/>
        </w:rPr>
      </w:pPr>
    </w:p>
    <w:p w:rsidR="005D5012" w:rsidRDefault="005D5012" w:rsidP="005D5012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ab/>
      </w:r>
    </w:p>
    <w:p w:rsidR="005D5012" w:rsidRDefault="005D5012" w:rsidP="005D5012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</w:p>
    <w:p w:rsidR="005D5012" w:rsidRDefault="005D5012" w:rsidP="005D5012"/>
    <w:p w:rsidR="00E16578" w:rsidRDefault="00E16578"/>
    <w:sectPr w:rsidR="00E16578" w:rsidSect="008F7605">
      <w:pgSz w:w="11906" w:h="16838"/>
      <w:pgMar w:top="426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D5012"/>
    <w:rsid w:val="00432469"/>
    <w:rsid w:val="005D5012"/>
    <w:rsid w:val="007F3DB9"/>
    <w:rsid w:val="00E16578"/>
    <w:rsid w:val="00E51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012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2</cp:revision>
  <dcterms:created xsi:type="dcterms:W3CDTF">2016-09-16T03:40:00Z</dcterms:created>
  <dcterms:modified xsi:type="dcterms:W3CDTF">2016-09-16T03:40:00Z</dcterms:modified>
</cp:coreProperties>
</file>