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B4" w:rsidRPr="00437858" w:rsidRDefault="004C1841" w:rsidP="004C1841">
      <w:pPr>
        <w:spacing w:after="0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437858">
        <w:rPr>
          <w:rFonts w:ascii="TH NiramitIT๙" w:hAnsi="TH NiramitIT๙" w:cs="TH NiramitIT๙" w:hint="cs"/>
          <w:b/>
          <w:bCs/>
          <w:sz w:val="40"/>
          <w:szCs w:val="40"/>
          <w:cs/>
        </w:rPr>
        <w:t>รายงานผลการวิเคราะห์การจัดซื้อจัดจ้าง ประจำปี 2563</w:t>
      </w:r>
    </w:p>
    <w:p w:rsidR="004C1841" w:rsidRPr="00437858" w:rsidRDefault="004C1841" w:rsidP="004C1841">
      <w:pPr>
        <w:spacing w:after="0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437858">
        <w:rPr>
          <w:rFonts w:ascii="TH NiramitIT๙" w:hAnsi="TH NiramitIT๙" w:cs="TH NiramitIT๙" w:hint="cs"/>
          <w:b/>
          <w:bCs/>
          <w:sz w:val="40"/>
          <w:szCs w:val="40"/>
          <w:cs/>
        </w:rPr>
        <w:t>เทศบาลตำบลยุโป</w:t>
      </w:r>
    </w:p>
    <w:p w:rsidR="004C1841" w:rsidRDefault="004C1841" w:rsidP="004C1841">
      <w:pPr>
        <w:spacing w:after="0"/>
        <w:jc w:val="center"/>
        <w:rPr>
          <w:rFonts w:ascii="TH NiramitIT๙" w:hAnsi="TH NiramitIT๙" w:cs="TH NiramitIT๙"/>
          <w:sz w:val="16"/>
          <w:szCs w:val="16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----------------------------------</w:t>
      </w:r>
    </w:p>
    <w:p w:rsidR="00437858" w:rsidRPr="00437858" w:rsidRDefault="00437858" w:rsidP="004C1841">
      <w:pPr>
        <w:spacing w:after="0"/>
        <w:jc w:val="center"/>
        <w:rPr>
          <w:rFonts w:ascii="TH NiramitIT๙" w:hAnsi="TH NiramitIT๙" w:cs="TH NiramitIT๙"/>
          <w:sz w:val="16"/>
          <w:szCs w:val="16"/>
        </w:rPr>
      </w:pPr>
    </w:p>
    <w:p w:rsidR="006C51E4" w:rsidRDefault="004C1841" w:rsidP="006C51E4">
      <w:pPr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437858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ในปีงบประมาณ 2563 เทศบาลตำบลยุโป ได้มีการจัดทำแผนการจัดซื้อจัดจ้างประจำปีขึ้น เพื่อให้เทศบาลตำบลยุโป</w:t>
      </w:r>
      <w:r w:rsidR="00666C71">
        <w:rPr>
          <w:rFonts w:ascii="TH NiramitIT๙" w:hAnsi="TH NiramitIT๙" w:cs="TH NiramitIT๙" w:hint="cs"/>
          <w:sz w:val="32"/>
          <w:szCs w:val="32"/>
          <w:cs/>
        </w:rPr>
        <w:t xml:space="preserve"> สามารถบริหารจัดการแผนการจัดซื้อจัดจ้างให้มีประสิทธิภาพ ตลอดจนสามารถขับเคลื่อนการทำงาน ในการจัดซื้อจัดจ้างให้ดียิ่งขึ้น รวมทั้งตอบสนองกรอบการประเมินคุณธรรมและความโปร่งใส ในการดำเนินงานของหน่วยงานภาครัฐ (</w:t>
      </w:r>
      <w:r w:rsidR="00666C71">
        <w:rPr>
          <w:rFonts w:ascii="TH NiramitIT๙" w:hAnsi="TH NiramitIT๙" w:cs="TH NiramitIT๙"/>
          <w:sz w:val="32"/>
          <w:szCs w:val="32"/>
        </w:rPr>
        <w:t>Integrity</w:t>
      </w:r>
      <w:r w:rsidR="00666C71"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="006C51E4">
        <w:rPr>
          <w:rFonts w:ascii="TH NiramitIT๙" w:hAnsi="TH NiramitIT๙" w:cs="TH NiramitIT๙"/>
          <w:sz w:val="32"/>
          <w:szCs w:val="32"/>
        </w:rPr>
        <w:t>&amp;</w:t>
      </w:r>
      <w:r w:rsidR="006C51E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6C51E4">
        <w:rPr>
          <w:rFonts w:ascii="TH NiramitIT๙" w:hAnsi="TH NiramitIT๙" w:cs="TH NiramitIT๙"/>
          <w:sz w:val="32"/>
          <w:szCs w:val="32"/>
        </w:rPr>
        <w:t xml:space="preserve">Transparency </w:t>
      </w:r>
      <w:proofErr w:type="spellStart"/>
      <w:r w:rsidR="006C51E4">
        <w:rPr>
          <w:rFonts w:ascii="TH NiramitIT๙" w:hAnsi="TH NiramitIT๙" w:cs="TH NiramitIT๙"/>
          <w:sz w:val="32"/>
          <w:szCs w:val="32"/>
        </w:rPr>
        <w:t>Ascessnent</w:t>
      </w:r>
      <w:proofErr w:type="spellEnd"/>
      <w:r w:rsidR="006C51E4"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="006C51E4">
        <w:rPr>
          <w:rFonts w:ascii="TH NiramitIT๙" w:hAnsi="TH NiramitIT๙" w:cs="TH NiramitIT๙"/>
          <w:sz w:val="32"/>
          <w:szCs w:val="32"/>
        </w:rPr>
        <w:t xml:space="preserve">ITA </w:t>
      </w:r>
      <w:r w:rsidR="006C51E4">
        <w:rPr>
          <w:rFonts w:ascii="TH NiramitIT๙" w:hAnsi="TH NiramitIT๙" w:cs="TH NiramitIT๙" w:hint="cs"/>
          <w:sz w:val="32"/>
          <w:szCs w:val="32"/>
          <w:cs/>
        </w:rPr>
        <w:t>ซึ่งมุ่งเน้นดัชนี ในเรื่องดังนี้</w:t>
      </w:r>
    </w:p>
    <w:p w:rsidR="006C51E4" w:rsidRDefault="006C51E4" w:rsidP="00437858">
      <w:pPr>
        <w:pStyle w:val="a3"/>
        <w:numPr>
          <w:ilvl w:val="0"/>
          <w:numId w:val="2"/>
        </w:numPr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ความโปร่งใส</w:t>
      </w:r>
    </w:p>
    <w:p w:rsidR="006C51E4" w:rsidRDefault="006C51E4" w:rsidP="00437858">
      <w:pPr>
        <w:pStyle w:val="a3"/>
        <w:numPr>
          <w:ilvl w:val="0"/>
          <w:numId w:val="2"/>
        </w:numPr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ความรับผิดชอบ</w:t>
      </w:r>
    </w:p>
    <w:p w:rsidR="006C51E4" w:rsidRDefault="006C51E4" w:rsidP="00437858">
      <w:pPr>
        <w:pStyle w:val="a3"/>
        <w:numPr>
          <w:ilvl w:val="0"/>
          <w:numId w:val="2"/>
        </w:numPr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คุณธรรมการให้บริการของหน่วยงาน</w:t>
      </w:r>
    </w:p>
    <w:p w:rsidR="006C51E4" w:rsidRDefault="006C51E4" w:rsidP="00437858">
      <w:pPr>
        <w:pStyle w:val="a3"/>
        <w:numPr>
          <w:ilvl w:val="0"/>
          <w:numId w:val="2"/>
        </w:numPr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วัฒนธรรมคุณธรรมในองค์กร</w:t>
      </w:r>
    </w:p>
    <w:p w:rsidR="00437858" w:rsidRDefault="006C51E4" w:rsidP="00437858">
      <w:pPr>
        <w:pStyle w:val="a3"/>
        <w:numPr>
          <w:ilvl w:val="0"/>
          <w:numId w:val="2"/>
        </w:numPr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คุณธรรมการทำงานในหน่วยงาน</w:t>
      </w:r>
    </w:p>
    <w:p w:rsidR="00437858" w:rsidRPr="00437858" w:rsidRDefault="00437858" w:rsidP="00437858">
      <w:pPr>
        <w:pStyle w:val="a3"/>
        <w:spacing w:after="0"/>
        <w:ind w:left="1800"/>
        <w:jc w:val="thaiDistribute"/>
        <w:rPr>
          <w:rFonts w:ascii="TH NiramitIT๙" w:hAnsi="TH NiramitIT๙" w:cs="TH NiramitIT๙"/>
          <w:sz w:val="16"/>
          <w:szCs w:val="16"/>
        </w:rPr>
      </w:pPr>
    </w:p>
    <w:p w:rsidR="006C51E4" w:rsidRDefault="006C51E4" w:rsidP="006C51E4">
      <w:pPr>
        <w:pStyle w:val="a3"/>
        <w:spacing w:after="0"/>
        <w:ind w:left="0"/>
        <w:jc w:val="thaiDistribute"/>
        <w:rPr>
          <w:rFonts w:ascii="TH NiramitIT๙" w:hAnsi="TH NiramitIT๙" w:cs="TH NiramitIT๙"/>
          <w:sz w:val="16"/>
          <w:szCs w:val="16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437858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กองคลังงานพัสดุ เทศบาลตำบลยุโป ซึ่งเป็นหน่วยงานที่มีหน้าที่รับผิดชอบในการจัดหาพัสดุต่างๆ เพื่อสนับสนุนให้ลุล่วงตามภารกิจ และวัตถุประสงค์ของงานพัสดุ เป็นที่รับผิดชอบเกี่ยวกับการจัดซื้อจัดจ้างของหน่วยงาน จึงได้จัดทำแผนการจัดซื้อจัดจ้าง รายงานผลการจัดซื้อจัดจ้าง และวิเคราะห์ผลการจัดซื้อจัดจ้างประจำปีงบประมาณ พ.ศ. 2563 ขึ้น เพื่อใช้ประกอบการประเมินคุณธรรมและความโปร่งใสในการดำเนินงานของหน่วยงานภาครัฐ อีกทั้งเพื่อให้การดำเนินงานของหน่วยงานเป็นไปตามพระราชกฤษฎีกา ว่าด้วยหลักเกณฑ์ และวิธีบริหารกิจกรรมบ้านเมืองที่ดี พ.ศ. 2546 และเป็นการปฏิบัติตามพระราชบัญญัติการจัดซื้อจัดจ้างและการบริหารพัสดุภาครัฐ พ.ศ. 2560 และระเบียบกระทรวงการคลังว่าด้วยการจัดซื้อจัดจ้างและการบริหารพัสดุภาครัฐ พ.ศ. 2560 </w:t>
      </w:r>
    </w:p>
    <w:p w:rsidR="00437858" w:rsidRPr="00437858" w:rsidRDefault="00437858" w:rsidP="006C51E4">
      <w:pPr>
        <w:pStyle w:val="a3"/>
        <w:spacing w:after="0"/>
        <w:ind w:left="0"/>
        <w:jc w:val="thaiDistribute"/>
        <w:rPr>
          <w:rFonts w:ascii="TH NiramitIT๙" w:hAnsi="TH NiramitIT๙" w:cs="TH NiramitIT๙"/>
          <w:sz w:val="16"/>
          <w:szCs w:val="16"/>
        </w:rPr>
      </w:pPr>
    </w:p>
    <w:p w:rsidR="00437858" w:rsidRDefault="006C51E4" w:rsidP="006C51E4">
      <w:pPr>
        <w:pStyle w:val="a3"/>
        <w:spacing w:after="0"/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437858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เทศบาลตำบลยุโป ได้ดำเนินการเกี่ยวกับการบริหารการจัดซื้อจัดจ้าง ประจำปีงบประมาณ พ.ศ. 2563</w:t>
      </w:r>
      <w:r w:rsidR="00437858">
        <w:rPr>
          <w:rFonts w:ascii="TH NiramitIT๙" w:hAnsi="TH NiramitIT๙" w:cs="TH NiramitIT๙" w:hint="cs"/>
          <w:sz w:val="32"/>
          <w:szCs w:val="32"/>
          <w:cs/>
        </w:rPr>
        <w:t xml:space="preserve"> เรียบร้อยแล้ว โดยมีรายละเอียดดังต่อไปนี้</w:t>
      </w:r>
    </w:p>
    <w:p w:rsidR="00437858" w:rsidRDefault="00437858" w:rsidP="006C51E4">
      <w:pPr>
        <w:pStyle w:val="a3"/>
        <w:spacing w:after="0"/>
        <w:ind w:left="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437858" w:rsidRDefault="00437858" w:rsidP="00437858">
      <w:pPr>
        <w:pStyle w:val="a3"/>
        <w:spacing w:after="0"/>
        <w:ind w:left="0"/>
        <w:jc w:val="right"/>
        <w:rPr>
          <w:rFonts w:ascii="TH NiramitIT๙" w:hAnsi="TH NiramitIT๙" w:cs="TH NiramitIT๙"/>
          <w:sz w:val="32"/>
          <w:szCs w:val="32"/>
        </w:rPr>
      </w:pPr>
      <w:proofErr w:type="gramStart"/>
      <w:r>
        <w:rPr>
          <w:rFonts w:ascii="TH NiramitIT๙" w:hAnsi="TH NiramitIT๙" w:cs="TH NiramitIT๙"/>
          <w:sz w:val="32"/>
          <w:szCs w:val="32"/>
        </w:rPr>
        <w:t>/</w:t>
      </w:r>
      <w:r>
        <w:rPr>
          <w:rFonts w:ascii="TH NiramitIT๙" w:hAnsi="TH NiramitIT๙" w:cs="TH NiramitIT๙" w:hint="cs"/>
          <w:sz w:val="32"/>
          <w:szCs w:val="32"/>
          <w:cs/>
        </w:rPr>
        <w:t>ตาราง</w:t>
      </w:r>
      <w:r w:rsidR="00137148">
        <w:rPr>
          <w:rFonts w:ascii="TH NiramitIT๙" w:hAnsi="TH NiramitIT๙" w:cs="TH NiramitIT๙" w:hint="cs"/>
          <w:sz w:val="32"/>
          <w:szCs w:val="32"/>
          <w:cs/>
        </w:rPr>
        <w:t>ที่ 1</w:t>
      </w:r>
      <w:r>
        <w:rPr>
          <w:rFonts w:ascii="TH NiramitIT๙" w:hAnsi="TH NiramitIT๙" w:cs="TH NiramitIT๙" w:hint="cs"/>
          <w:sz w:val="32"/>
          <w:szCs w:val="32"/>
          <w:cs/>
        </w:rPr>
        <w:t>...</w:t>
      </w:r>
      <w:proofErr w:type="gramEnd"/>
    </w:p>
    <w:p w:rsidR="00437858" w:rsidRDefault="00437858" w:rsidP="00437858">
      <w:pPr>
        <w:pStyle w:val="a3"/>
        <w:spacing w:after="0"/>
        <w:ind w:left="0"/>
        <w:jc w:val="right"/>
        <w:rPr>
          <w:rFonts w:ascii="TH NiramitIT๙" w:hAnsi="TH NiramitIT๙" w:cs="TH NiramitIT๙"/>
          <w:sz w:val="32"/>
          <w:szCs w:val="32"/>
        </w:rPr>
      </w:pPr>
    </w:p>
    <w:p w:rsidR="00437858" w:rsidRDefault="00437858" w:rsidP="00437858">
      <w:pPr>
        <w:pStyle w:val="a3"/>
        <w:spacing w:after="0"/>
        <w:ind w:left="0"/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-2-</w:t>
      </w:r>
    </w:p>
    <w:p w:rsidR="00437858" w:rsidRDefault="00437858" w:rsidP="006C51E4">
      <w:pPr>
        <w:pStyle w:val="a3"/>
        <w:spacing w:after="0"/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43785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ตารางที่ 1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รายงานผลการจัดซื้อจัดจ้างประจำปี 2563 แยกตามหน่วยงานภายในของเทศบาลตำบลยุโป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59"/>
        <w:gridCol w:w="3116"/>
        <w:gridCol w:w="1848"/>
        <w:gridCol w:w="1842"/>
        <w:gridCol w:w="1982"/>
      </w:tblGrid>
      <w:tr w:rsidR="00437858" w:rsidRPr="00437858" w:rsidTr="00437858">
        <w:tc>
          <w:tcPr>
            <w:tcW w:w="959" w:type="dxa"/>
          </w:tcPr>
          <w:p w:rsidR="00437858" w:rsidRPr="00437858" w:rsidRDefault="00437858" w:rsidP="00437858">
            <w:pPr>
              <w:pStyle w:val="a3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37858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</w:tcPr>
          <w:p w:rsidR="00437858" w:rsidRPr="00437858" w:rsidRDefault="00437858" w:rsidP="00437858">
            <w:pPr>
              <w:pStyle w:val="a3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37858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กอง/สำนัก</w:t>
            </w:r>
          </w:p>
        </w:tc>
        <w:tc>
          <w:tcPr>
            <w:tcW w:w="1843" w:type="dxa"/>
          </w:tcPr>
          <w:p w:rsidR="00437858" w:rsidRPr="00437858" w:rsidRDefault="00437858" w:rsidP="00437858">
            <w:pPr>
              <w:pStyle w:val="a3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37858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43" w:type="dxa"/>
          </w:tcPr>
          <w:p w:rsidR="00437858" w:rsidRPr="00437858" w:rsidRDefault="00437858" w:rsidP="00437858">
            <w:pPr>
              <w:pStyle w:val="a3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37858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984" w:type="dxa"/>
          </w:tcPr>
          <w:p w:rsidR="00437858" w:rsidRPr="00437858" w:rsidRDefault="00437858" w:rsidP="00437858">
            <w:pPr>
              <w:pStyle w:val="a3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37858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37858" w:rsidTr="00437858">
        <w:tc>
          <w:tcPr>
            <w:tcW w:w="959" w:type="dxa"/>
          </w:tcPr>
          <w:p w:rsidR="00437858" w:rsidRDefault="00437858" w:rsidP="00437858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1.</w:t>
            </w:r>
          </w:p>
        </w:tc>
        <w:tc>
          <w:tcPr>
            <w:tcW w:w="3118" w:type="dxa"/>
          </w:tcPr>
          <w:p w:rsidR="00437858" w:rsidRDefault="00437858" w:rsidP="006C51E4">
            <w:pPr>
              <w:pStyle w:val="a3"/>
              <w:ind w:left="0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843" w:type="dxa"/>
          </w:tcPr>
          <w:p w:rsidR="00F60E5D" w:rsidRDefault="00F60E5D" w:rsidP="000F645F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,028,220.13</w:t>
            </w:r>
          </w:p>
        </w:tc>
        <w:tc>
          <w:tcPr>
            <w:tcW w:w="1843" w:type="dxa"/>
          </w:tcPr>
          <w:p w:rsidR="00437858" w:rsidRDefault="00F60E5D" w:rsidP="000F645F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106</w:t>
            </w:r>
          </w:p>
        </w:tc>
        <w:tc>
          <w:tcPr>
            <w:tcW w:w="1984" w:type="dxa"/>
          </w:tcPr>
          <w:p w:rsidR="00437858" w:rsidRDefault="000F645F" w:rsidP="000F645F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100</w:t>
            </w:r>
          </w:p>
        </w:tc>
      </w:tr>
      <w:tr w:rsidR="00437858" w:rsidTr="00437858">
        <w:tc>
          <w:tcPr>
            <w:tcW w:w="959" w:type="dxa"/>
          </w:tcPr>
          <w:p w:rsidR="00437858" w:rsidRDefault="00437858" w:rsidP="00437858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2.</w:t>
            </w:r>
          </w:p>
        </w:tc>
        <w:tc>
          <w:tcPr>
            <w:tcW w:w="3118" w:type="dxa"/>
          </w:tcPr>
          <w:p w:rsidR="00437858" w:rsidRDefault="00437858" w:rsidP="006C51E4">
            <w:pPr>
              <w:pStyle w:val="a3"/>
              <w:ind w:left="0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843" w:type="dxa"/>
          </w:tcPr>
          <w:p w:rsidR="00437858" w:rsidRDefault="00351F81" w:rsidP="00C0752E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71,043</w:t>
            </w:r>
            <w:r w:rsidR="00B16E4A">
              <w:rPr>
                <w:rFonts w:ascii="TH NiramitIT๙" w:hAnsi="TH NiramitIT๙" w:cs="TH NiramitIT๙" w:hint="cs"/>
                <w:sz w:val="32"/>
                <w:szCs w:val="32"/>
                <w:cs/>
              </w:rPr>
              <w:t>.-</w:t>
            </w:r>
          </w:p>
        </w:tc>
        <w:tc>
          <w:tcPr>
            <w:tcW w:w="1843" w:type="dxa"/>
          </w:tcPr>
          <w:p w:rsidR="00437858" w:rsidRDefault="00351F81" w:rsidP="00C0752E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</w:tcPr>
          <w:p w:rsidR="00437858" w:rsidRDefault="00B16E4A" w:rsidP="00C0752E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100</w:t>
            </w:r>
          </w:p>
        </w:tc>
      </w:tr>
      <w:tr w:rsidR="00437858" w:rsidTr="00437858">
        <w:tc>
          <w:tcPr>
            <w:tcW w:w="959" w:type="dxa"/>
          </w:tcPr>
          <w:p w:rsidR="00437858" w:rsidRDefault="00437858" w:rsidP="00437858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3.</w:t>
            </w:r>
          </w:p>
        </w:tc>
        <w:tc>
          <w:tcPr>
            <w:tcW w:w="3118" w:type="dxa"/>
          </w:tcPr>
          <w:p w:rsidR="00437858" w:rsidRDefault="00437858" w:rsidP="006C51E4">
            <w:pPr>
              <w:pStyle w:val="a3"/>
              <w:ind w:left="0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843" w:type="dxa"/>
          </w:tcPr>
          <w:p w:rsidR="00437858" w:rsidRDefault="005D2257" w:rsidP="005D2257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6,560.-</w:t>
            </w:r>
          </w:p>
        </w:tc>
        <w:tc>
          <w:tcPr>
            <w:tcW w:w="1843" w:type="dxa"/>
          </w:tcPr>
          <w:p w:rsidR="00437858" w:rsidRDefault="005D2257" w:rsidP="005D2257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</w:tcPr>
          <w:p w:rsidR="00437858" w:rsidRDefault="005D2257" w:rsidP="005D2257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100</w:t>
            </w:r>
          </w:p>
        </w:tc>
      </w:tr>
      <w:tr w:rsidR="00437858" w:rsidTr="00437858">
        <w:tc>
          <w:tcPr>
            <w:tcW w:w="959" w:type="dxa"/>
          </w:tcPr>
          <w:p w:rsidR="00437858" w:rsidRDefault="00437858" w:rsidP="00437858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4.</w:t>
            </w:r>
          </w:p>
        </w:tc>
        <w:tc>
          <w:tcPr>
            <w:tcW w:w="3118" w:type="dxa"/>
          </w:tcPr>
          <w:p w:rsidR="00437858" w:rsidRDefault="00437858" w:rsidP="006C51E4">
            <w:pPr>
              <w:pStyle w:val="a3"/>
              <w:ind w:left="0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843" w:type="dxa"/>
          </w:tcPr>
          <w:p w:rsidR="00D904F4" w:rsidRDefault="00D904F4" w:rsidP="00D904F4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797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542.50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.-</w:t>
            </w:r>
          </w:p>
        </w:tc>
        <w:tc>
          <w:tcPr>
            <w:tcW w:w="1843" w:type="dxa"/>
          </w:tcPr>
          <w:p w:rsidR="00437858" w:rsidRDefault="00D904F4" w:rsidP="005D2257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60</w:t>
            </w:r>
          </w:p>
        </w:tc>
        <w:tc>
          <w:tcPr>
            <w:tcW w:w="1984" w:type="dxa"/>
          </w:tcPr>
          <w:p w:rsidR="00437858" w:rsidRDefault="00D904F4" w:rsidP="005D2257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100</w:t>
            </w:r>
          </w:p>
        </w:tc>
      </w:tr>
    </w:tbl>
    <w:p w:rsidR="00437858" w:rsidRDefault="00437858" w:rsidP="006C51E4">
      <w:pPr>
        <w:pStyle w:val="a3"/>
        <w:spacing w:after="0"/>
        <w:ind w:left="0"/>
        <w:jc w:val="thaiDistribute"/>
        <w:rPr>
          <w:rFonts w:ascii="TH NiramitIT๙" w:hAnsi="TH NiramitIT๙" w:cs="TH NiramitIT๙"/>
          <w:sz w:val="16"/>
          <w:szCs w:val="16"/>
        </w:rPr>
      </w:pPr>
    </w:p>
    <w:p w:rsidR="00437858" w:rsidRDefault="00437858" w:rsidP="006C51E4">
      <w:pPr>
        <w:pStyle w:val="a3"/>
        <w:spacing w:after="0"/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ตารางที่ 2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ร้อยละของจำนวนโครงการ จำแนกตามวิธีการจัดซื้อจัดจ้างประจำปีงบประมาณ พ.ศ. 2563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2570"/>
        <w:gridCol w:w="2311"/>
      </w:tblGrid>
      <w:tr w:rsidR="00437858" w:rsidRPr="00437858" w:rsidTr="00437858">
        <w:tc>
          <w:tcPr>
            <w:tcW w:w="959" w:type="dxa"/>
          </w:tcPr>
          <w:p w:rsidR="00437858" w:rsidRPr="00437858" w:rsidRDefault="00437858" w:rsidP="00437858">
            <w:pPr>
              <w:pStyle w:val="a3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37858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:rsidR="00437858" w:rsidRPr="00437858" w:rsidRDefault="00437858" w:rsidP="00437858">
            <w:pPr>
              <w:pStyle w:val="a3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37858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2570" w:type="dxa"/>
          </w:tcPr>
          <w:p w:rsidR="00437858" w:rsidRPr="00437858" w:rsidRDefault="00437858" w:rsidP="00437858">
            <w:pPr>
              <w:pStyle w:val="a3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37858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2311" w:type="dxa"/>
          </w:tcPr>
          <w:p w:rsidR="00437858" w:rsidRPr="00437858" w:rsidRDefault="00437858" w:rsidP="00437858">
            <w:pPr>
              <w:pStyle w:val="a3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37858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37858" w:rsidTr="00437858">
        <w:tc>
          <w:tcPr>
            <w:tcW w:w="959" w:type="dxa"/>
          </w:tcPr>
          <w:p w:rsidR="00437858" w:rsidRDefault="00437858" w:rsidP="00437858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1.</w:t>
            </w:r>
          </w:p>
        </w:tc>
        <w:tc>
          <w:tcPr>
            <w:tcW w:w="3402" w:type="dxa"/>
          </w:tcPr>
          <w:p w:rsidR="00437858" w:rsidRDefault="00437858" w:rsidP="006C51E4">
            <w:pPr>
              <w:pStyle w:val="a3"/>
              <w:ind w:left="0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570" w:type="dxa"/>
          </w:tcPr>
          <w:p w:rsidR="00437858" w:rsidRDefault="0096722D" w:rsidP="00F60E5D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176</w:t>
            </w:r>
          </w:p>
        </w:tc>
        <w:tc>
          <w:tcPr>
            <w:tcW w:w="2311" w:type="dxa"/>
          </w:tcPr>
          <w:p w:rsidR="00437858" w:rsidRDefault="00F60E5D" w:rsidP="00F60E5D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100</w:t>
            </w:r>
          </w:p>
        </w:tc>
      </w:tr>
      <w:tr w:rsidR="00437858" w:rsidTr="00437858">
        <w:tc>
          <w:tcPr>
            <w:tcW w:w="959" w:type="dxa"/>
          </w:tcPr>
          <w:p w:rsidR="00437858" w:rsidRDefault="00437858" w:rsidP="00437858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2.</w:t>
            </w:r>
          </w:p>
        </w:tc>
        <w:tc>
          <w:tcPr>
            <w:tcW w:w="3402" w:type="dxa"/>
          </w:tcPr>
          <w:p w:rsidR="00437858" w:rsidRDefault="00437858" w:rsidP="006C51E4">
            <w:pPr>
              <w:pStyle w:val="a3"/>
              <w:ind w:left="0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วิธีคัดเลือก</w:t>
            </w:r>
          </w:p>
        </w:tc>
        <w:tc>
          <w:tcPr>
            <w:tcW w:w="2570" w:type="dxa"/>
          </w:tcPr>
          <w:p w:rsidR="00437858" w:rsidRDefault="0096722D" w:rsidP="00F60E5D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</w:tc>
        <w:tc>
          <w:tcPr>
            <w:tcW w:w="2311" w:type="dxa"/>
          </w:tcPr>
          <w:p w:rsidR="00437858" w:rsidRDefault="00F60E5D" w:rsidP="00F60E5D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100</w:t>
            </w:r>
          </w:p>
        </w:tc>
      </w:tr>
      <w:tr w:rsidR="00437858" w:rsidTr="00437858">
        <w:tc>
          <w:tcPr>
            <w:tcW w:w="959" w:type="dxa"/>
          </w:tcPr>
          <w:p w:rsidR="00437858" w:rsidRDefault="00437858" w:rsidP="00437858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3.</w:t>
            </w:r>
          </w:p>
        </w:tc>
        <w:tc>
          <w:tcPr>
            <w:tcW w:w="3402" w:type="dxa"/>
          </w:tcPr>
          <w:p w:rsidR="00437858" w:rsidRDefault="00437858" w:rsidP="006C51E4">
            <w:pPr>
              <w:pStyle w:val="a3"/>
              <w:ind w:left="0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วิธีประกาศเชิญชวนทั่วไป</w:t>
            </w:r>
          </w:p>
        </w:tc>
        <w:tc>
          <w:tcPr>
            <w:tcW w:w="2570" w:type="dxa"/>
          </w:tcPr>
          <w:p w:rsidR="00437858" w:rsidRPr="00437858" w:rsidRDefault="00F60E5D" w:rsidP="00F60E5D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2311" w:type="dxa"/>
          </w:tcPr>
          <w:p w:rsidR="00437858" w:rsidRDefault="00F60E5D" w:rsidP="00F60E5D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</w:tr>
    </w:tbl>
    <w:p w:rsidR="00437858" w:rsidRDefault="00437858" w:rsidP="006C51E4">
      <w:pPr>
        <w:pStyle w:val="a3"/>
        <w:spacing w:after="0"/>
        <w:ind w:left="0"/>
        <w:jc w:val="thaiDistribute"/>
        <w:rPr>
          <w:rFonts w:ascii="TH NiramitIT๙" w:hAnsi="TH NiramitIT๙" w:cs="TH NiramitIT๙"/>
          <w:sz w:val="16"/>
          <w:szCs w:val="16"/>
        </w:rPr>
      </w:pPr>
    </w:p>
    <w:p w:rsidR="0026492F" w:rsidRPr="00D85634" w:rsidRDefault="00437858" w:rsidP="006C51E4">
      <w:pPr>
        <w:pStyle w:val="a3"/>
        <w:spacing w:after="0"/>
        <w:ind w:left="0"/>
        <w:jc w:val="thaiDistribute"/>
        <w:rPr>
          <w:rFonts w:ascii="TH NiramitIT๙" w:hAnsi="TH NiramitIT๙" w:cs="TH NiramitIT๙"/>
          <w:spacing w:val="-20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D85634">
        <w:rPr>
          <w:rFonts w:ascii="TH NiramitIT๙" w:hAnsi="TH NiramitIT๙" w:cs="TH NiramitIT๙" w:hint="cs"/>
          <w:spacing w:val="-20"/>
          <w:sz w:val="32"/>
          <w:szCs w:val="32"/>
          <w:cs/>
        </w:rPr>
        <w:t>จา</w:t>
      </w:r>
      <w:r w:rsidR="0026492F" w:rsidRPr="00D85634">
        <w:rPr>
          <w:rFonts w:ascii="TH NiramitIT๙" w:hAnsi="TH NiramitIT๙" w:cs="TH NiramitIT๙" w:hint="cs"/>
          <w:spacing w:val="-20"/>
          <w:sz w:val="32"/>
          <w:szCs w:val="32"/>
          <w:cs/>
        </w:rPr>
        <w:t xml:space="preserve">กตารางที่ 2 แสดงให้เห็นว่าการจัดซื้อจัดจ้างจ้างด้วยวิธีเฉพาะเจาะจง เป็นวิธีที่ดำเนินการมากที่สุด คิดเป็นร้อยละ </w:t>
      </w:r>
      <w:r w:rsidR="00F25DD9" w:rsidRPr="00D85634">
        <w:rPr>
          <w:rFonts w:ascii="TH NiramitIT๙" w:hAnsi="TH NiramitIT๙" w:cs="TH NiramitIT๙" w:hint="cs"/>
          <w:spacing w:val="-20"/>
          <w:sz w:val="32"/>
          <w:szCs w:val="32"/>
          <w:cs/>
        </w:rPr>
        <w:t xml:space="preserve">176 </w:t>
      </w:r>
      <w:r w:rsidR="0026492F" w:rsidRPr="00D85634">
        <w:rPr>
          <w:rFonts w:ascii="TH NiramitIT๙" w:hAnsi="TH NiramitIT๙" w:cs="TH NiramitIT๙" w:hint="cs"/>
          <w:spacing w:val="-20"/>
          <w:sz w:val="32"/>
          <w:szCs w:val="32"/>
          <w:cs/>
        </w:rPr>
        <w:t>ซึ่งเป็นวิธีการที่สามารถดำเนินการได้อย่างคล่องตัว สะดวกกับการปฏิบัติงาน รวมทั้งสามารถระบุพัสดุ ได้ตรงตามความต้องการใช้ปฏิบัติงานส่วนวิธีคัดเลือกคิดเป็นร้อยละ</w:t>
      </w:r>
      <w:r w:rsidR="00D85634" w:rsidRPr="00D85634">
        <w:rPr>
          <w:rFonts w:ascii="TH NiramitIT๙" w:hAnsi="TH NiramitIT๙" w:cs="TH NiramitIT๙" w:hint="cs"/>
          <w:spacing w:val="-20"/>
          <w:sz w:val="32"/>
          <w:szCs w:val="32"/>
          <w:cs/>
        </w:rPr>
        <w:t xml:space="preserve"> 4</w:t>
      </w:r>
      <w:r w:rsidR="0026492F" w:rsidRPr="00D85634">
        <w:rPr>
          <w:rFonts w:ascii="TH NiramitIT๙" w:hAnsi="TH NiramitIT๙" w:cs="TH NiramitIT๙" w:hint="cs"/>
          <w:spacing w:val="-20"/>
          <w:sz w:val="32"/>
          <w:szCs w:val="32"/>
          <w:u w:val="single"/>
          <w:cs/>
        </w:rPr>
        <w:t xml:space="preserve">  </w:t>
      </w:r>
    </w:p>
    <w:p w:rsidR="0026492F" w:rsidRDefault="0026492F" w:rsidP="006C51E4">
      <w:pPr>
        <w:pStyle w:val="a3"/>
        <w:spacing w:after="0"/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6492F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ตารางที่ 3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ร้อยละของจำนวนงบประมาณ จำแนกตามวิธีการจัดซื้อจัดจ้างประจำปี งบประมาณ พ.ศ. 2563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2409"/>
        <w:gridCol w:w="1763"/>
      </w:tblGrid>
      <w:tr w:rsidR="00376951" w:rsidRPr="00376951" w:rsidTr="00376951">
        <w:tc>
          <w:tcPr>
            <w:tcW w:w="959" w:type="dxa"/>
          </w:tcPr>
          <w:p w:rsidR="00376951" w:rsidRPr="00376951" w:rsidRDefault="00376951" w:rsidP="00376951">
            <w:pPr>
              <w:pStyle w:val="a3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76951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</w:tcPr>
          <w:p w:rsidR="00376951" w:rsidRPr="00376951" w:rsidRDefault="00376951" w:rsidP="00376951">
            <w:pPr>
              <w:pStyle w:val="a3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76951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2409" w:type="dxa"/>
          </w:tcPr>
          <w:p w:rsidR="00376951" w:rsidRPr="00376951" w:rsidRDefault="00376951" w:rsidP="00376951">
            <w:pPr>
              <w:pStyle w:val="a3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76951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63" w:type="dxa"/>
          </w:tcPr>
          <w:p w:rsidR="00376951" w:rsidRPr="00376951" w:rsidRDefault="00376951" w:rsidP="00376951">
            <w:pPr>
              <w:pStyle w:val="a3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76951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376951" w:rsidRPr="00376951" w:rsidTr="00376951">
        <w:tc>
          <w:tcPr>
            <w:tcW w:w="959" w:type="dxa"/>
          </w:tcPr>
          <w:p w:rsidR="00376951" w:rsidRPr="00376951" w:rsidRDefault="00376951" w:rsidP="00376951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1.</w:t>
            </w:r>
          </w:p>
        </w:tc>
        <w:tc>
          <w:tcPr>
            <w:tcW w:w="4111" w:type="dxa"/>
          </w:tcPr>
          <w:p w:rsidR="00376951" w:rsidRPr="00376951" w:rsidRDefault="00376951" w:rsidP="006C51E4">
            <w:pPr>
              <w:pStyle w:val="a3"/>
              <w:ind w:left="0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2409" w:type="dxa"/>
          </w:tcPr>
          <w:p w:rsidR="00376951" w:rsidRPr="00376951" w:rsidRDefault="0045028D" w:rsidP="00D85634">
            <w:pPr>
              <w:pStyle w:val="a3"/>
              <w:ind w:left="0"/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1,903,365.63</w:t>
            </w:r>
          </w:p>
        </w:tc>
        <w:tc>
          <w:tcPr>
            <w:tcW w:w="1763" w:type="dxa"/>
          </w:tcPr>
          <w:p w:rsidR="00376951" w:rsidRPr="00376951" w:rsidRDefault="0045028D" w:rsidP="0045028D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100</w:t>
            </w:r>
          </w:p>
        </w:tc>
      </w:tr>
      <w:tr w:rsidR="00376951" w:rsidRPr="00376951" w:rsidTr="00376951">
        <w:tc>
          <w:tcPr>
            <w:tcW w:w="959" w:type="dxa"/>
          </w:tcPr>
          <w:p w:rsidR="00376951" w:rsidRPr="00376951" w:rsidRDefault="00376951" w:rsidP="00376951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2.</w:t>
            </w:r>
          </w:p>
        </w:tc>
        <w:tc>
          <w:tcPr>
            <w:tcW w:w="4111" w:type="dxa"/>
          </w:tcPr>
          <w:p w:rsidR="00376951" w:rsidRPr="00376951" w:rsidRDefault="00376951" w:rsidP="006C51E4">
            <w:pPr>
              <w:pStyle w:val="a3"/>
              <w:ind w:left="0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วิธีคัดเลือก</w:t>
            </w:r>
          </w:p>
        </w:tc>
        <w:tc>
          <w:tcPr>
            <w:tcW w:w="2409" w:type="dxa"/>
          </w:tcPr>
          <w:p w:rsidR="00376951" w:rsidRPr="00376951" w:rsidRDefault="0045028D" w:rsidP="00D85634">
            <w:pPr>
              <w:pStyle w:val="a3"/>
              <w:ind w:left="0"/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7,538,000.-</w:t>
            </w:r>
          </w:p>
        </w:tc>
        <w:tc>
          <w:tcPr>
            <w:tcW w:w="1763" w:type="dxa"/>
          </w:tcPr>
          <w:p w:rsidR="00376951" w:rsidRPr="00376951" w:rsidRDefault="0045028D" w:rsidP="0045028D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100</w:t>
            </w:r>
          </w:p>
        </w:tc>
      </w:tr>
      <w:tr w:rsidR="00376951" w:rsidRPr="00376951" w:rsidTr="00376951">
        <w:tc>
          <w:tcPr>
            <w:tcW w:w="959" w:type="dxa"/>
          </w:tcPr>
          <w:p w:rsidR="00376951" w:rsidRPr="00376951" w:rsidRDefault="00376951" w:rsidP="00376951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3.</w:t>
            </w:r>
          </w:p>
        </w:tc>
        <w:tc>
          <w:tcPr>
            <w:tcW w:w="4111" w:type="dxa"/>
          </w:tcPr>
          <w:p w:rsidR="00376951" w:rsidRPr="00376951" w:rsidRDefault="00376951" w:rsidP="006C51E4">
            <w:pPr>
              <w:pStyle w:val="a3"/>
              <w:ind w:left="0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วิธีประกาศเชิญชวนทั่วไป</w:t>
            </w:r>
          </w:p>
        </w:tc>
        <w:tc>
          <w:tcPr>
            <w:tcW w:w="2409" w:type="dxa"/>
          </w:tcPr>
          <w:p w:rsidR="00376951" w:rsidRPr="00376951" w:rsidRDefault="0045028D" w:rsidP="0045028D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1763" w:type="dxa"/>
          </w:tcPr>
          <w:p w:rsidR="00376951" w:rsidRPr="00376951" w:rsidRDefault="0045028D" w:rsidP="0045028D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</w:tr>
    </w:tbl>
    <w:p w:rsidR="00437858" w:rsidRDefault="0026492F" w:rsidP="006C51E4">
      <w:pPr>
        <w:pStyle w:val="a3"/>
        <w:spacing w:after="0"/>
        <w:ind w:left="0"/>
        <w:jc w:val="thaiDistribute"/>
        <w:rPr>
          <w:rFonts w:ascii="TH NiramitIT๙" w:hAnsi="TH NiramitIT๙" w:cs="TH NiramitIT๙"/>
          <w:sz w:val="16"/>
          <w:szCs w:val="16"/>
        </w:rPr>
      </w:pPr>
      <w:r w:rsidRPr="0026492F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       </w:t>
      </w:r>
      <w:r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 </w:t>
      </w:r>
    </w:p>
    <w:p w:rsidR="00376951" w:rsidRPr="00376951" w:rsidRDefault="00376951" w:rsidP="006C51E4">
      <w:pPr>
        <w:pStyle w:val="a3"/>
        <w:spacing w:after="0"/>
        <w:ind w:left="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16"/>
          <w:szCs w:val="16"/>
        </w:rPr>
        <w:tab/>
      </w:r>
      <w:r>
        <w:rPr>
          <w:rFonts w:ascii="TH NiramitIT๙" w:hAnsi="TH NiramitIT๙" w:cs="TH NiramitIT๙"/>
          <w:sz w:val="16"/>
          <w:szCs w:val="16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จากตารางที่ 3 แสดงให้เห็นว่างบประมาณในการจัดซื้อจัดจ้าง วิธีเฉพาะเจาะจงเป็นวิธีที่ใช้งบประมาณมากที่สุด คิดเป็นร้อยละ </w:t>
      </w:r>
      <w:r w:rsidR="00D85634">
        <w:rPr>
          <w:rFonts w:ascii="TH NiramitIT๙" w:hAnsi="TH NiramitIT๙" w:cs="TH NiramitIT๙" w:hint="cs"/>
          <w:sz w:val="32"/>
          <w:szCs w:val="32"/>
          <w:cs/>
        </w:rPr>
        <w:t>1,903,365.63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โดยมีวิธีคัดเลือกเป็นลำดับที่ 2 คิดเป็นร้อยละ</w:t>
      </w:r>
      <w:r w:rsidR="00D85634">
        <w:rPr>
          <w:rFonts w:ascii="TH NiramitIT๙" w:hAnsi="TH NiramitIT๙" w:cs="TH NiramitIT๙" w:hint="cs"/>
          <w:sz w:val="32"/>
          <w:szCs w:val="32"/>
          <w:cs/>
        </w:rPr>
        <w:t xml:space="preserve"> 7,538,000.-บาท</w:t>
      </w:r>
    </w:p>
    <w:p w:rsidR="0026492F" w:rsidRPr="00137148" w:rsidRDefault="00137148" w:rsidP="00137148">
      <w:pPr>
        <w:pStyle w:val="a3"/>
        <w:spacing w:after="0"/>
        <w:ind w:left="0"/>
        <w:jc w:val="right"/>
        <w:rPr>
          <w:rFonts w:ascii="TH NiramitIT๙" w:hAnsi="TH NiramitIT๙" w:cs="TH NiramitIT๙"/>
          <w:sz w:val="32"/>
          <w:szCs w:val="32"/>
          <w:cs/>
        </w:rPr>
      </w:pPr>
      <w:r w:rsidRPr="00137148">
        <w:rPr>
          <w:rFonts w:ascii="TH NiramitIT๙" w:hAnsi="TH NiramitIT๙" w:cs="TH NiramitIT๙" w:hint="cs"/>
          <w:sz w:val="32"/>
          <w:szCs w:val="32"/>
          <w:cs/>
        </w:rPr>
        <w:t>/ตารางที่ 4...</w:t>
      </w:r>
    </w:p>
    <w:p w:rsidR="004C1841" w:rsidRDefault="00376951" w:rsidP="00376951">
      <w:pPr>
        <w:pStyle w:val="a3"/>
        <w:spacing w:after="0"/>
        <w:ind w:left="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-3-</w:t>
      </w:r>
    </w:p>
    <w:p w:rsidR="00376951" w:rsidRDefault="00376951" w:rsidP="00376951">
      <w:pPr>
        <w:pStyle w:val="a3"/>
        <w:spacing w:after="0"/>
        <w:ind w:left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376951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ตารางที่ 4 </w:t>
      </w:r>
      <w:r w:rsidR="00317119">
        <w:rPr>
          <w:rFonts w:ascii="TH NiramitIT๙" w:hAnsi="TH NiramitIT๙" w:cs="TH NiramitIT๙" w:hint="cs"/>
          <w:sz w:val="32"/>
          <w:szCs w:val="32"/>
          <w:cs/>
        </w:rPr>
        <w:t>รายละเอียดการจัดซื้อจัดจ้าง (วงเงินเกิน 100,000.-บาท) ประจำปีงบประมาณ 2563</w:t>
      </w:r>
    </w:p>
    <w:tbl>
      <w:tblPr>
        <w:tblStyle w:val="a4"/>
        <w:tblW w:w="10490" w:type="dxa"/>
        <w:tblInd w:w="-459" w:type="dxa"/>
        <w:tblLook w:val="04A0" w:firstRow="1" w:lastRow="0" w:firstColumn="1" w:lastColumn="0" w:noHBand="0" w:noVBand="1"/>
      </w:tblPr>
      <w:tblGrid>
        <w:gridCol w:w="993"/>
        <w:gridCol w:w="3827"/>
        <w:gridCol w:w="1701"/>
        <w:gridCol w:w="2126"/>
        <w:gridCol w:w="1843"/>
      </w:tblGrid>
      <w:tr w:rsidR="00317119" w:rsidRPr="00317119" w:rsidTr="00317119">
        <w:tc>
          <w:tcPr>
            <w:tcW w:w="993" w:type="dxa"/>
          </w:tcPr>
          <w:p w:rsidR="00317119" w:rsidRPr="00317119" w:rsidRDefault="00317119" w:rsidP="00317119">
            <w:pPr>
              <w:pStyle w:val="a3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ลำดับที่ </w:t>
            </w:r>
          </w:p>
        </w:tc>
        <w:tc>
          <w:tcPr>
            <w:tcW w:w="3827" w:type="dxa"/>
          </w:tcPr>
          <w:p w:rsidR="00317119" w:rsidRPr="00317119" w:rsidRDefault="00317119" w:rsidP="00317119">
            <w:pPr>
              <w:pStyle w:val="a3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701" w:type="dxa"/>
          </w:tcPr>
          <w:p w:rsidR="00317119" w:rsidRPr="00317119" w:rsidRDefault="00317119" w:rsidP="00317119">
            <w:pPr>
              <w:pStyle w:val="a3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126" w:type="dxa"/>
          </w:tcPr>
          <w:p w:rsidR="00317119" w:rsidRPr="00317119" w:rsidRDefault="00317119" w:rsidP="00317119">
            <w:pPr>
              <w:pStyle w:val="a3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1843" w:type="dxa"/>
          </w:tcPr>
          <w:p w:rsidR="00317119" w:rsidRPr="00317119" w:rsidRDefault="00317119" w:rsidP="00317119">
            <w:pPr>
              <w:pStyle w:val="a3"/>
              <w:ind w:left="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กอง/สำนัก</w:t>
            </w:r>
          </w:p>
        </w:tc>
      </w:tr>
      <w:tr w:rsidR="00317119" w:rsidTr="00317119">
        <w:tc>
          <w:tcPr>
            <w:tcW w:w="993" w:type="dxa"/>
          </w:tcPr>
          <w:p w:rsidR="00317119" w:rsidRDefault="00D85634" w:rsidP="00D85634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1.</w:t>
            </w:r>
          </w:p>
        </w:tc>
        <w:tc>
          <w:tcPr>
            <w:tcW w:w="3827" w:type="dxa"/>
          </w:tcPr>
          <w:p w:rsidR="00317119" w:rsidRDefault="00D85634" w:rsidP="00376951">
            <w:pPr>
              <w:pStyle w:val="a3"/>
              <w:ind w:left="0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จัดซื้ออาหารเสริม (นม)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</w:tcPr>
          <w:p w:rsidR="00317119" w:rsidRPr="00D85634" w:rsidRDefault="00D85634" w:rsidP="00D85634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229,908.-</w:t>
            </w:r>
          </w:p>
        </w:tc>
        <w:tc>
          <w:tcPr>
            <w:tcW w:w="2126" w:type="dxa"/>
          </w:tcPr>
          <w:p w:rsidR="00317119" w:rsidRDefault="00D85634" w:rsidP="00D85634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3" w:type="dxa"/>
          </w:tcPr>
          <w:p w:rsidR="00317119" w:rsidRDefault="00D85634" w:rsidP="00D85634">
            <w:pPr>
              <w:pStyle w:val="a3"/>
              <w:ind w:left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กองศึกษา</w:t>
            </w:r>
          </w:p>
        </w:tc>
      </w:tr>
      <w:tr w:rsidR="00D85634" w:rsidTr="00317119">
        <w:tc>
          <w:tcPr>
            <w:tcW w:w="993" w:type="dxa"/>
          </w:tcPr>
          <w:p w:rsidR="00D85634" w:rsidRDefault="00D85634" w:rsidP="00D85634">
            <w:pPr>
              <w:pStyle w:val="a3"/>
              <w:ind w:left="0"/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2.</w:t>
            </w:r>
          </w:p>
        </w:tc>
        <w:tc>
          <w:tcPr>
            <w:tcW w:w="3827" w:type="dxa"/>
          </w:tcPr>
          <w:p w:rsidR="00D85634" w:rsidRPr="00D85634" w:rsidRDefault="00D85634" w:rsidP="00376951">
            <w:pPr>
              <w:pStyle w:val="a3"/>
              <w:ind w:left="0"/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</w:pPr>
            <w:r w:rsidRPr="00D85634"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จัดซื้อหินคลุก ซ่อมแซมถนน ม.1,2 และ 3</w:t>
            </w:r>
          </w:p>
        </w:tc>
        <w:tc>
          <w:tcPr>
            <w:tcW w:w="1701" w:type="dxa"/>
          </w:tcPr>
          <w:p w:rsidR="00D85634" w:rsidRDefault="00D85634" w:rsidP="00D85634">
            <w:pPr>
              <w:pStyle w:val="a3"/>
              <w:ind w:left="0"/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264,950.-</w:t>
            </w:r>
          </w:p>
        </w:tc>
        <w:tc>
          <w:tcPr>
            <w:tcW w:w="2126" w:type="dxa"/>
          </w:tcPr>
          <w:p w:rsidR="00D85634" w:rsidRDefault="00D85634" w:rsidP="00D85634">
            <w:pPr>
              <w:pStyle w:val="a3"/>
              <w:ind w:left="0"/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3" w:type="dxa"/>
          </w:tcPr>
          <w:p w:rsidR="00D85634" w:rsidRDefault="00D85634" w:rsidP="00D85634">
            <w:pPr>
              <w:pStyle w:val="a3"/>
              <w:ind w:left="0"/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กองช่าง</w:t>
            </w:r>
          </w:p>
        </w:tc>
      </w:tr>
      <w:tr w:rsidR="00D85634" w:rsidTr="00317119">
        <w:tc>
          <w:tcPr>
            <w:tcW w:w="993" w:type="dxa"/>
          </w:tcPr>
          <w:p w:rsidR="00D85634" w:rsidRDefault="00D85634" w:rsidP="00D85634">
            <w:pPr>
              <w:pStyle w:val="a3"/>
              <w:ind w:left="0"/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3.</w:t>
            </w:r>
          </w:p>
        </w:tc>
        <w:tc>
          <w:tcPr>
            <w:tcW w:w="3827" w:type="dxa"/>
          </w:tcPr>
          <w:p w:rsidR="00D85634" w:rsidRPr="00D85634" w:rsidRDefault="00E20C0C" w:rsidP="00376951">
            <w:pPr>
              <w:pStyle w:val="a3"/>
              <w:ind w:left="0"/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จัดซื้อครุภัณฑ์อื่น ป้ายไฟสามเหลี่ยมจุดตรวจ</w:t>
            </w:r>
          </w:p>
        </w:tc>
        <w:tc>
          <w:tcPr>
            <w:tcW w:w="1701" w:type="dxa"/>
          </w:tcPr>
          <w:p w:rsidR="00D85634" w:rsidRDefault="00E20C0C" w:rsidP="00D85634">
            <w:pPr>
              <w:pStyle w:val="a3"/>
              <w:ind w:left="0"/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234,000.-</w:t>
            </w:r>
          </w:p>
        </w:tc>
        <w:tc>
          <w:tcPr>
            <w:tcW w:w="2126" w:type="dxa"/>
          </w:tcPr>
          <w:p w:rsidR="00D85634" w:rsidRDefault="00E20C0C" w:rsidP="00D85634">
            <w:pPr>
              <w:pStyle w:val="a3"/>
              <w:ind w:left="0"/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3" w:type="dxa"/>
          </w:tcPr>
          <w:p w:rsidR="00D85634" w:rsidRDefault="00E20C0C" w:rsidP="00D85634">
            <w:pPr>
              <w:pStyle w:val="a3"/>
              <w:ind w:left="0"/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E20C0C" w:rsidTr="00317119">
        <w:tc>
          <w:tcPr>
            <w:tcW w:w="993" w:type="dxa"/>
          </w:tcPr>
          <w:p w:rsidR="00E20C0C" w:rsidRDefault="00E20C0C" w:rsidP="00D85634">
            <w:pPr>
              <w:pStyle w:val="a3"/>
              <w:ind w:left="0"/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4.</w:t>
            </w:r>
          </w:p>
        </w:tc>
        <w:tc>
          <w:tcPr>
            <w:tcW w:w="3827" w:type="dxa"/>
          </w:tcPr>
          <w:p w:rsidR="00E20C0C" w:rsidRDefault="00EA6B37" w:rsidP="00376951">
            <w:pPr>
              <w:pStyle w:val="a3"/>
              <w:ind w:left="0"/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จ้างประกอบอาหารโครงการอาหารกลางวันเพื่อเด็กตาดีกา</w:t>
            </w:r>
          </w:p>
        </w:tc>
        <w:tc>
          <w:tcPr>
            <w:tcW w:w="1701" w:type="dxa"/>
          </w:tcPr>
          <w:p w:rsidR="00E20C0C" w:rsidRDefault="00EA6B37" w:rsidP="00D85634">
            <w:pPr>
              <w:pStyle w:val="a3"/>
              <w:ind w:left="0"/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289,280.-</w:t>
            </w:r>
          </w:p>
        </w:tc>
        <w:tc>
          <w:tcPr>
            <w:tcW w:w="2126" w:type="dxa"/>
          </w:tcPr>
          <w:p w:rsidR="00E20C0C" w:rsidRDefault="00EA6B37" w:rsidP="00D85634">
            <w:pPr>
              <w:pStyle w:val="a3"/>
              <w:ind w:left="0"/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3" w:type="dxa"/>
          </w:tcPr>
          <w:p w:rsidR="00E20C0C" w:rsidRDefault="00EA6B37" w:rsidP="00D85634">
            <w:pPr>
              <w:pStyle w:val="a3"/>
              <w:ind w:left="0"/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EA6B37" w:rsidTr="00317119">
        <w:tc>
          <w:tcPr>
            <w:tcW w:w="993" w:type="dxa"/>
          </w:tcPr>
          <w:p w:rsidR="00EA6B37" w:rsidRDefault="00EA6B37" w:rsidP="00D85634">
            <w:pPr>
              <w:pStyle w:val="a3"/>
              <w:ind w:left="0"/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5.</w:t>
            </w:r>
          </w:p>
        </w:tc>
        <w:tc>
          <w:tcPr>
            <w:tcW w:w="3827" w:type="dxa"/>
          </w:tcPr>
          <w:p w:rsidR="00EA6B37" w:rsidRDefault="00EA6B37" w:rsidP="00376951">
            <w:pPr>
              <w:pStyle w:val="a3"/>
              <w:ind w:left="0"/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โครงการปรับปรุงซ่อมแซมระบบประปาหมู่บ้าน ม.2</w:t>
            </w:r>
          </w:p>
        </w:tc>
        <w:tc>
          <w:tcPr>
            <w:tcW w:w="1701" w:type="dxa"/>
          </w:tcPr>
          <w:p w:rsidR="00EA6B37" w:rsidRDefault="00EA6B37" w:rsidP="00D85634">
            <w:pPr>
              <w:pStyle w:val="a3"/>
              <w:ind w:left="0"/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344,000.-</w:t>
            </w:r>
          </w:p>
        </w:tc>
        <w:tc>
          <w:tcPr>
            <w:tcW w:w="2126" w:type="dxa"/>
          </w:tcPr>
          <w:p w:rsidR="00EA6B37" w:rsidRDefault="00EA6B37" w:rsidP="00D85634">
            <w:pPr>
              <w:pStyle w:val="a3"/>
              <w:ind w:left="0"/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3" w:type="dxa"/>
          </w:tcPr>
          <w:p w:rsidR="00EA6B37" w:rsidRDefault="00EA6B37" w:rsidP="00D85634">
            <w:pPr>
              <w:pStyle w:val="a3"/>
              <w:ind w:left="0"/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กองช่าง</w:t>
            </w:r>
          </w:p>
        </w:tc>
      </w:tr>
      <w:tr w:rsidR="00EA6B37" w:rsidTr="00317119">
        <w:tc>
          <w:tcPr>
            <w:tcW w:w="993" w:type="dxa"/>
          </w:tcPr>
          <w:p w:rsidR="00EA6B37" w:rsidRDefault="00EA6B37" w:rsidP="00D85634">
            <w:pPr>
              <w:pStyle w:val="a3"/>
              <w:ind w:left="0"/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6.</w:t>
            </w:r>
          </w:p>
        </w:tc>
        <w:tc>
          <w:tcPr>
            <w:tcW w:w="3827" w:type="dxa"/>
          </w:tcPr>
          <w:p w:rsidR="00EA6B37" w:rsidRDefault="0047172F" w:rsidP="00376951">
            <w:pPr>
              <w:pStyle w:val="a3"/>
              <w:ind w:left="0"/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โครงการจ้างเปลี่ยนสารกรองเครื่องกรองน้ำระบบประปาหมู่บ้าน ม.1และ 4</w:t>
            </w:r>
          </w:p>
        </w:tc>
        <w:tc>
          <w:tcPr>
            <w:tcW w:w="1701" w:type="dxa"/>
          </w:tcPr>
          <w:p w:rsidR="00EA6B37" w:rsidRDefault="0047172F" w:rsidP="00D85634">
            <w:pPr>
              <w:pStyle w:val="a3"/>
              <w:ind w:left="0"/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109,000.-</w:t>
            </w:r>
          </w:p>
        </w:tc>
        <w:tc>
          <w:tcPr>
            <w:tcW w:w="2126" w:type="dxa"/>
          </w:tcPr>
          <w:p w:rsidR="00EA6B37" w:rsidRDefault="0047172F" w:rsidP="00D85634">
            <w:pPr>
              <w:pStyle w:val="a3"/>
              <w:ind w:left="0"/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3" w:type="dxa"/>
          </w:tcPr>
          <w:p w:rsidR="00EA6B37" w:rsidRDefault="0047172F" w:rsidP="00D85634">
            <w:pPr>
              <w:pStyle w:val="a3"/>
              <w:ind w:left="0"/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กองช่าง</w:t>
            </w:r>
          </w:p>
        </w:tc>
      </w:tr>
      <w:tr w:rsidR="0047172F" w:rsidTr="00317119">
        <w:tc>
          <w:tcPr>
            <w:tcW w:w="993" w:type="dxa"/>
          </w:tcPr>
          <w:p w:rsidR="0047172F" w:rsidRDefault="0047172F" w:rsidP="00D85634">
            <w:pPr>
              <w:pStyle w:val="a3"/>
              <w:ind w:left="0"/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7.</w:t>
            </w:r>
          </w:p>
        </w:tc>
        <w:tc>
          <w:tcPr>
            <w:tcW w:w="3827" w:type="dxa"/>
          </w:tcPr>
          <w:p w:rsidR="0047172F" w:rsidRDefault="0047172F" w:rsidP="00376951">
            <w:pPr>
              <w:pStyle w:val="a3"/>
              <w:ind w:left="0"/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จ้างปรับพื้นที่ศูนย์โค</w:t>
            </w:r>
            <w:proofErr w:type="spellStart"/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>วิค</w:t>
            </w:r>
            <w:proofErr w:type="spellEnd"/>
            <w:r>
              <w:rPr>
                <w:rFonts w:ascii="TH NiramitIT๙" w:hAnsi="TH NiramitIT๙" w:cs="TH NiramitIT๙" w:hint="cs"/>
                <w:spacing w:val="-20"/>
                <w:sz w:val="32"/>
                <w:szCs w:val="32"/>
                <w:cs/>
              </w:rPr>
              <w:t xml:space="preserve"> 19</w:t>
            </w:r>
          </w:p>
        </w:tc>
        <w:tc>
          <w:tcPr>
            <w:tcW w:w="1701" w:type="dxa"/>
          </w:tcPr>
          <w:p w:rsidR="0047172F" w:rsidRDefault="0047172F" w:rsidP="00D85634">
            <w:pPr>
              <w:pStyle w:val="a3"/>
              <w:ind w:left="0"/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302,000.-</w:t>
            </w:r>
          </w:p>
        </w:tc>
        <w:tc>
          <w:tcPr>
            <w:tcW w:w="2126" w:type="dxa"/>
          </w:tcPr>
          <w:p w:rsidR="0047172F" w:rsidRDefault="0047172F" w:rsidP="00D85634">
            <w:pPr>
              <w:pStyle w:val="a3"/>
              <w:ind w:left="0"/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3" w:type="dxa"/>
          </w:tcPr>
          <w:p w:rsidR="0047172F" w:rsidRDefault="0047172F" w:rsidP="00D85634">
            <w:pPr>
              <w:pStyle w:val="a3"/>
              <w:ind w:left="0"/>
              <w:jc w:val="center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317119" w:rsidRDefault="00317119" w:rsidP="00376951">
      <w:pPr>
        <w:pStyle w:val="a3"/>
        <w:spacing w:after="0"/>
        <w:ind w:left="0"/>
        <w:rPr>
          <w:rFonts w:ascii="TH NiramitIT๙" w:hAnsi="TH NiramitIT๙" w:cs="TH NiramitIT๙"/>
          <w:sz w:val="32"/>
          <w:szCs w:val="32"/>
        </w:rPr>
      </w:pPr>
    </w:p>
    <w:p w:rsidR="00317119" w:rsidRDefault="00317119" w:rsidP="00376951">
      <w:pPr>
        <w:pStyle w:val="a3"/>
        <w:spacing w:after="0"/>
        <w:ind w:left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จากตารางข้างต้นในปีงบประมาณ พ.ศ. 2563 เทศบาลตำบลยุโป มีผลการจัดซื้อจัดจ้าง (วงเงินต่ำกว่า 100,000บาท) จำนวน   </w:t>
      </w:r>
      <w:r w:rsidR="00A64D75">
        <w:rPr>
          <w:rFonts w:ascii="TH NiramitIT๙" w:hAnsi="TH NiramitIT๙" w:cs="TH NiramitIT๙" w:hint="cs"/>
          <w:sz w:val="32"/>
          <w:szCs w:val="32"/>
          <w:cs/>
        </w:rPr>
        <w:t>7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โครงการ รวมใช้งบประมาณ </w:t>
      </w:r>
      <w:r w:rsidR="00A64D75">
        <w:rPr>
          <w:rFonts w:ascii="TH NiramitIT๙" w:hAnsi="TH NiramitIT๙" w:cs="TH NiramitIT๙" w:hint="cs"/>
          <w:sz w:val="32"/>
          <w:szCs w:val="32"/>
          <w:cs/>
        </w:rPr>
        <w:t>1,773,138.-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บาท</w:t>
      </w:r>
    </w:p>
    <w:p w:rsidR="00317119" w:rsidRDefault="00317119" w:rsidP="00376951">
      <w:pPr>
        <w:pStyle w:val="a3"/>
        <w:spacing w:after="0"/>
        <w:ind w:left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317119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สรุป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ผลการดำเนินงานในปีงบประมาณ 2563</w:t>
      </w:r>
    </w:p>
    <w:p w:rsidR="00317119" w:rsidRDefault="002E28B6" w:rsidP="00137148">
      <w:pPr>
        <w:pStyle w:val="a3"/>
        <w:spacing w:after="0"/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เมื่อพิจารณาจากผลการดำเนินงานของเทศบาลตำบลยุโป ในปีงบประมาณ 2563 เกี่ยวกับการจัดซื้อจัดจ้าง ผลปรากฏว่าจำนวนโครงการจำแนกตามวิธี การจัดซื้อจัดจ้างประจำปีงบประมาณ 2563 มีทั้งหมด  </w:t>
      </w:r>
      <w:r w:rsidR="00A64D75">
        <w:rPr>
          <w:rFonts w:ascii="TH NiramitIT๙" w:hAnsi="TH NiramitIT๙" w:cs="TH NiramitIT๙" w:hint="cs"/>
          <w:sz w:val="32"/>
          <w:szCs w:val="32"/>
          <w:cs/>
        </w:rPr>
        <w:t>7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โครงการ เนื่องจากวิธีเฉพาะเจาะจงเป็นวิธีที่ตอบสนองการปฏิบัติราชการได้คล่องตัว รวดเร็ว และสะดวกที่สุด รวมทั้งในปีงบประมาณ 2563 ได้มีมาตรการเพิ่มประสิทธิภาพการใช้งบประมาณ รายจ่ายประจำปีงบประมาณ พ.ศ. 2563 เพิ่มเร่งรัดการเบิกจ่ายงบประมาณภาครัฐ ทำให้ผลการจัดซื้อจัดจ้างด้วยวิธีเฉพาะเจาะจง มีการใช้จ่ายงบประมาณเน้นอันดับหนึ่ง </w:t>
      </w:r>
    </w:p>
    <w:p w:rsidR="00A64D75" w:rsidRDefault="00A64D75" w:rsidP="00137148">
      <w:pPr>
        <w:pStyle w:val="a3"/>
        <w:spacing w:after="0"/>
        <w:ind w:left="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64D75" w:rsidRDefault="00A64D75" w:rsidP="00137148">
      <w:pPr>
        <w:pStyle w:val="a3"/>
        <w:spacing w:after="0"/>
        <w:ind w:left="0"/>
        <w:jc w:val="thaiDistribute"/>
        <w:rPr>
          <w:rFonts w:ascii="TH NiramitIT๙" w:hAnsi="TH NiramitIT๙" w:cs="TH NiramitIT๙" w:hint="cs"/>
          <w:sz w:val="32"/>
          <w:szCs w:val="32"/>
        </w:rPr>
      </w:pPr>
    </w:p>
    <w:p w:rsidR="003414C8" w:rsidRPr="003414C8" w:rsidRDefault="003414C8" w:rsidP="00137148">
      <w:pPr>
        <w:pStyle w:val="a3"/>
        <w:spacing w:after="0"/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bookmarkStart w:id="0" w:name="_GoBack"/>
      <w:bookmarkEnd w:id="0"/>
    </w:p>
    <w:p w:rsidR="00A64D75" w:rsidRDefault="00A64D75" w:rsidP="00137148">
      <w:pPr>
        <w:pStyle w:val="a3"/>
        <w:spacing w:after="0"/>
        <w:ind w:left="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6C5542" w:rsidRDefault="006C5542" w:rsidP="00376951">
      <w:pPr>
        <w:pStyle w:val="a3"/>
        <w:spacing w:after="0"/>
        <w:ind w:left="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6C5542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ปัญหา อุปสรรคของการจัดซื้อจัดจ้าง</w:t>
      </w:r>
    </w:p>
    <w:p w:rsidR="006C5542" w:rsidRDefault="006C5542" w:rsidP="006C5542">
      <w:pPr>
        <w:pStyle w:val="a3"/>
        <w:numPr>
          <w:ilvl w:val="0"/>
          <w:numId w:val="3"/>
        </w:numPr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ปัญหาของส่วนราชการ</w:t>
      </w:r>
    </w:p>
    <w:p w:rsidR="006C5542" w:rsidRDefault="006C5542" w:rsidP="00137148">
      <w:pPr>
        <w:pStyle w:val="a3"/>
        <w:spacing w:after="0"/>
        <w:ind w:left="0" w:firstLine="180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1.1</w:t>
      </w:r>
      <w:r w:rsidR="008E327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แบบรายการ แบบแปลน และการกำหนดคุณลักษณะ จากหน่วยงานที่</w:t>
      </w:r>
      <w:r w:rsidRPr="006C5542">
        <w:rPr>
          <w:rFonts w:ascii="TH NiramitIT๙" w:hAnsi="TH NiramitIT๙" w:cs="TH NiramitIT๙" w:hint="cs"/>
          <w:sz w:val="32"/>
          <w:szCs w:val="32"/>
          <w:cs/>
        </w:rPr>
        <w:t>เกี่ยวข้อง ล่าช้าทำให้ไม่สามารถ ดำเนินการจัดซื้อจัดจ้าง ได้ตามแผนที่กำหนดไว้</w:t>
      </w:r>
    </w:p>
    <w:p w:rsidR="00317119" w:rsidRDefault="006C5542" w:rsidP="00137148">
      <w:pPr>
        <w:pStyle w:val="a3"/>
        <w:spacing w:after="0"/>
        <w:ind w:left="0" w:firstLine="180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1.2</w:t>
      </w:r>
      <w:r w:rsidR="008E327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มีการแก้ไขรายละเอียดเกี่ยวกับคุณลักษณะวัสดุ ครุภัณฑ์ หรือเปลี่ยนแปลงรายการ เพื่อให้เหมาะสมกับการใช้งานในปัจจุบัน และวงเงินที่ได้รับทำให้ไม่สามารถดำเนินการได้ทันที </w:t>
      </w:r>
    </w:p>
    <w:p w:rsidR="006C5542" w:rsidRDefault="006C5542" w:rsidP="00137148">
      <w:pPr>
        <w:pStyle w:val="a3"/>
        <w:spacing w:after="0"/>
        <w:ind w:left="0" w:firstLine="180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1.3</w:t>
      </w:r>
      <w:r w:rsidR="008E327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บุคลากร ควรมีการอบรมในหลักสูตรต่างๆ เกี่ยวกับการบริหารงานพัสดุ และควรพิจารณา รวมทั้งศึกษาระเบียบฯ ที่เปลี่ยนแปลงและเพิ่มเติม อย่างต่อเนื่องให้เกิดความเข้าใจ อย่างถ่องแท้ ในการดำเนินการจัดซื้อจัดจ้าง</w:t>
      </w:r>
    </w:p>
    <w:p w:rsidR="006C5542" w:rsidRDefault="006C5542" w:rsidP="006C5542">
      <w:pPr>
        <w:pStyle w:val="a3"/>
        <w:spacing w:after="0"/>
        <w:ind w:left="0" w:firstLine="141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2. ปัญหาที่เกิดจากปัจจัยภายนอก</w:t>
      </w:r>
    </w:p>
    <w:p w:rsidR="006C5542" w:rsidRDefault="006C5542" w:rsidP="00137148">
      <w:pPr>
        <w:pStyle w:val="a3"/>
        <w:spacing w:after="0"/>
        <w:ind w:left="0" w:firstLine="184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2.1</w:t>
      </w:r>
      <w:r w:rsidR="008E327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ไม่มีผู้นำเสนอราคาหรือผู้เสนอราคาไม่ถูกต้องตามข้อกำหนด ทำให้ไม่สามารถดำเนินการจัดซื้อจัดจ้างได้ทันตามกำหนดเวลา ทำให้ต้องดำเนินการจัดซื้อจัดจ้าง หลายครั้ง</w:t>
      </w:r>
    </w:p>
    <w:p w:rsidR="006C5542" w:rsidRDefault="006C5542" w:rsidP="00137148">
      <w:pPr>
        <w:pStyle w:val="a3"/>
        <w:spacing w:after="0"/>
        <w:ind w:left="0" w:firstLine="184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2.2</w:t>
      </w:r>
      <w:r w:rsidR="008E327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งบประมาณที่ได้รับบางครั้งไม่เพียงพอ เนื่องจากภาวะเศรษฐกิจที่เพิ่มขึ้น ทำให้ต้องดำเนินการหลายครั้ง และไม่เป็นไปตามแผน</w:t>
      </w:r>
    </w:p>
    <w:p w:rsidR="006C5542" w:rsidRDefault="006C5542" w:rsidP="006C5542">
      <w:pPr>
        <w:pStyle w:val="a3"/>
        <w:spacing w:after="0"/>
        <w:ind w:left="0" w:firstLine="141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3. ปัญหาที่เกิดจากกฎระเบียบ และมาตรฐานราคากลาง</w:t>
      </w:r>
    </w:p>
    <w:p w:rsidR="006C5542" w:rsidRDefault="006C5542" w:rsidP="00137148">
      <w:pPr>
        <w:pStyle w:val="a3"/>
        <w:spacing w:after="0"/>
        <w:ind w:left="0" w:firstLine="184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3.1</w:t>
      </w:r>
      <w:r w:rsidR="008E3275">
        <w:rPr>
          <w:rFonts w:ascii="TH NiramitIT๙" w:hAnsi="TH NiramitIT๙" w:cs="TH NiramitIT๙" w:hint="cs"/>
          <w:sz w:val="32"/>
          <w:szCs w:val="32"/>
          <w:cs/>
        </w:rPr>
        <w:t xml:space="preserve"> มาตรฐานราคากลางบางรายการ ไม่สอดคล้องกับสภาพความเป็นจริงหรือข้อเท็จจริง</w:t>
      </w:r>
    </w:p>
    <w:p w:rsidR="008E3275" w:rsidRDefault="008E3275" w:rsidP="00137148">
      <w:pPr>
        <w:pStyle w:val="a3"/>
        <w:spacing w:after="0"/>
        <w:ind w:left="0" w:firstLine="184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3.2 มีกฎหมาย ระเบียบที่เกี่ยวข้องกับการจัดซื้อจัดจ้าง ซึ่งต้องถือปฏิบัติหลายฉบับ</w:t>
      </w:r>
    </w:p>
    <w:p w:rsidR="008E3275" w:rsidRDefault="008E3275" w:rsidP="00137148">
      <w:pPr>
        <w:pStyle w:val="a3"/>
        <w:spacing w:after="0"/>
        <w:ind w:left="0" w:firstLine="184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3.3 ระเบียบบางข้อเข้าใจยาก ต้องใช้การตีความ และบางครั้งบุคลากรเข้าใจคลาดเคลื่อน ทำให้การทำงานด้านพัสดุ เกิดปัญหาและอุปสรรค</w:t>
      </w:r>
    </w:p>
    <w:p w:rsidR="008E3275" w:rsidRDefault="008E3275" w:rsidP="006C5542">
      <w:pPr>
        <w:pStyle w:val="a3"/>
        <w:spacing w:after="0"/>
        <w:ind w:left="0" w:firstLine="184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3.4 ระเบียบพัสดุฯ มีการปรับปรุงเปลี่ยนแปลง</w:t>
      </w:r>
    </w:p>
    <w:p w:rsidR="008E3275" w:rsidRPr="00A64D75" w:rsidRDefault="008E3275" w:rsidP="008E3275">
      <w:pPr>
        <w:pStyle w:val="a3"/>
        <w:spacing w:after="0"/>
        <w:ind w:left="0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64D75">
        <w:rPr>
          <w:rFonts w:ascii="TH NiramitIT๙" w:hAnsi="TH NiramitIT๙" w:cs="TH NiramitIT๙" w:hint="cs"/>
          <w:sz w:val="32"/>
          <w:szCs w:val="32"/>
          <w:u w:val="single"/>
          <w:cs/>
        </w:rPr>
        <w:t>แนวทางการปร</w:t>
      </w:r>
      <w:r w:rsidR="0062653F" w:rsidRPr="00A64D75">
        <w:rPr>
          <w:rFonts w:ascii="TH NiramitIT๙" w:hAnsi="TH NiramitIT๙" w:cs="TH NiramitIT๙" w:hint="cs"/>
          <w:sz w:val="32"/>
          <w:szCs w:val="32"/>
          <w:u w:val="single"/>
          <w:cs/>
        </w:rPr>
        <w:t>ับปรุงการดำเนินงานด้านการจัดซื้อจัดจ้าง ประจำปี 2564</w:t>
      </w:r>
    </w:p>
    <w:p w:rsidR="00137148" w:rsidRDefault="00137148" w:rsidP="00137148">
      <w:pPr>
        <w:pStyle w:val="a3"/>
        <w:spacing w:after="0"/>
        <w:ind w:left="0" w:firstLine="14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1. จัดทำปฏิทินการจัดซื้อจัดจ้างประจำปีงบประมาณ และกำหนดให้มีการติดตามผลการดำเนินงาน ตามแผนการจัดซื้อจัดจ้างเป็นรายไตรมาสหรืออรายเดือน</w:t>
      </w:r>
    </w:p>
    <w:p w:rsidR="00137148" w:rsidRDefault="00137148" w:rsidP="00137148">
      <w:pPr>
        <w:pStyle w:val="a3"/>
        <w:spacing w:after="0"/>
        <w:ind w:left="0" w:firstLine="14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2. </w:t>
      </w:r>
      <w:r>
        <w:rPr>
          <w:rFonts w:ascii="TH NiramitIT๙" w:hAnsi="TH NiramitIT๙" w:cs="TH NiramitIT๙" w:hint="cs"/>
          <w:sz w:val="32"/>
          <w:szCs w:val="32"/>
          <w:cs/>
        </w:rPr>
        <w:t>จัดทำกระบวนงานจัดซื้อจัดจ้าง ตามพระราชบัญญัติการจัดซื้อจัดจ้างและการบริหารพัสดุภาครัฐ พ.ศ. 2560 และระเบียบกระทรวงการคลังว่าด้วยการจัดซื้อจัดจ้างและการ</w:t>
      </w: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บริหารพัสดุภาครัฐ พ.ศ. 2560 กฎกระทรวงตามพระราชบัญญัติ การจัดซื้อจัดจ้างและการบริหารพัสดุภาครัฐ พ.ศ. 2560</w:t>
      </w:r>
    </w:p>
    <w:p w:rsidR="00137148" w:rsidRDefault="00137148" w:rsidP="00137148">
      <w:pPr>
        <w:pStyle w:val="a3"/>
        <w:spacing w:after="0"/>
        <w:ind w:left="0" w:firstLine="14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โดยกำหนดระยะเวลาของกระบวนงานในแต่ละวิธีให้เป็นมาตรฐาน เพื่อเป็นองค์ความรู้ และคู่มือสำหรับการดำเนินงานเกี่ยวกับการจัดซื้อจัดจ้าง รวมทั้งติดตามผลการดำเนินงาน</w:t>
      </w:r>
    </w:p>
    <w:p w:rsidR="00137148" w:rsidRDefault="00137148" w:rsidP="00137148">
      <w:pPr>
        <w:spacing w:after="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3. หน่วยงานที่เกี่ยวข้อง เตรียมความพร้อมเกี่ยวกับรูปแบบคุณสมบัติของพัสดุที่ต้องการ และดำเนินการจัดซื้อจัดจ้างไว้ล่วงหน้า เมื่อพระราชบัญญัติงบประมาณรายจ่ายประจำปี ประกาศใช้จะสามารถลงนามได้ และเป็นไปตามแผนการจัดซื้อจัดจ้างที่ได้จัดทำในปีงบประมาณ นั้นๆ</w:t>
      </w:r>
    </w:p>
    <w:p w:rsidR="00137148" w:rsidRDefault="00137148" w:rsidP="00137148">
      <w:pPr>
        <w:spacing w:after="0"/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4. จัดฝึกอบรมบุคลากรด้านการจัดซื้อจัดจ้างเพื่อพัฒนาและศึกษาทำความเข้าใจในขั้นตอนและแนวทางการปฏิบัติตามระเบียบพัสดุฯ</w:t>
      </w:r>
    </w:p>
    <w:p w:rsidR="00137148" w:rsidRPr="00137148" w:rsidRDefault="00137148" w:rsidP="00137148">
      <w:pPr>
        <w:spacing w:after="0"/>
        <w:ind w:left="1440"/>
        <w:rPr>
          <w:rFonts w:ascii="TH NiramitIT๙" w:hAnsi="TH NiramitIT๙" w:cs="TH NiramitIT๙"/>
          <w:sz w:val="32"/>
          <w:szCs w:val="32"/>
          <w:cs/>
        </w:rPr>
      </w:pPr>
    </w:p>
    <w:sectPr w:rsidR="00137148" w:rsidRPr="001371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4452"/>
    <w:multiLevelType w:val="hybridMultilevel"/>
    <w:tmpl w:val="AFE0D9A0"/>
    <w:lvl w:ilvl="0" w:tplc="97B6D0E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F3C28F8"/>
    <w:multiLevelType w:val="hybridMultilevel"/>
    <w:tmpl w:val="7E2CD438"/>
    <w:lvl w:ilvl="0" w:tplc="27F06A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11A45A0"/>
    <w:multiLevelType w:val="hybridMultilevel"/>
    <w:tmpl w:val="A2B4634C"/>
    <w:lvl w:ilvl="0" w:tplc="E6EEC37E">
      <w:start w:val="1"/>
      <w:numFmt w:val="decimal"/>
      <w:lvlText w:val="%1."/>
      <w:lvlJc w:val="left"/>
      <w:pPr>
        <w:ind w:left="1080" w:hanging="360"/>
      </w:pPr>
      <w:rPr>
        <w:rFonts w:ascii="TH NiramitIT๙" w:eastAsiaTheme="minorHAnsi" w:hAnsi="TH NiramitIT๙" w:cs="TH Niramit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051031"/>
    <w:multiLevelType w:val="multilevel"/>
    <w:tmpl w:val="A67EB7D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719F21DE"/>
    <w:multiLevelType w:val="hybridMultilevel"/>
    <w:tmpl w:val="9F586834"/>
    <w:lvl w:ilvl="0" w:tplc="1D70D6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41"/>
    <w:rsid w:val="000F645F"/>
    <w:rsid w:val="00137148"/>
    <w:rsid w:val="0026492F"/>
    <w:rsid w:val="002E28B6"/>
    <w:rsid w:val="00317119"/>
    <w:rsid w:val="003414C8"/>
    <w:rsid w:val="00351F81"/>
    <w:rsid w:val="00376951"/>
    <w:rsid w:val="00437858"/>
    <w:rsid w:val="0045028D"/>
    <w:rsid w:val="0047172F"/>
    <w:rsid w:val="004C1841"/>
    <w:rsid w:val="00535FC6"/>
    <w:rsid w:val="005D2257"/>
    <w:rsid w:val="0062653F"/>
    <w:rsid w:val="00666C71"/>
    <w:rsid w:val="006C51E4"/>
    <w:rsid w:val="006C5542"/>
    <w:rsid w:val="008E3275"/>
    <w:rsid w:val="0096722D"/>
    <w:rsid w:val="00A64D75"/>
    <w:rsid w:val="00B16E4A"/>
    <w:rsid w:val="00C0752E"/>
    <w:rsid w:val="00C351B7"/>
    <w:rsid w:val="00CD50B4"/>
    <w:rsid w:val="00CE361B"/>
    <w:rsid w:val="00D85634"/>
    <w:rsid w:val="00D904F4"/>
    <w:rsid w:val="00E20C0C"/>
    <w:rsid w:val="00EA6B37"/>
    <w:rsid w:val="00ED68F5"/>
    <w:rsid w:val="00F25DD9"/>
    <w:rsid w:val="00F6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E4"/>
    <w:pPr>
      <w:ind w:left="720"/>
      <w:contextualSpacing/>
    </w:pPr>
  </w:style>
  <w:style w:type="table" w:styleId="a4">
    <w:name w:val="Table Grid"/>
    <w:basedOn w:val="a1"/>
    <w:uiPriority w:val="59"/>
    <w:rsid w:val="00437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E4"/>
    <w:pPr>
      <w:ind w:left="720"/>
      <w:contextualSpacing/>
    </w:pPr>
  </w:style>
  <w:style w:type="table" w:styleId="a4">
    <w:name w:val="Table Grid"/>
    <w:basedOn w:val="a1"/>
    <w:uiPriority w:val="59"/>
    <w:rsid w:val="00437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2021-04-08T04:02:00Z</dcterms:created>
  <dcterms:modified xsi:type="dcterms:W3CDTF">2021-04-19T04:48:00Z</dcterms:modified>
</cp:coreProperties>
</file>