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E1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ด้วยเทศบาลตำบลยุโป จะดำเนินการจัดเก็บภาษี ประจำปี 256</w:t>
      </w:r>
      <w:r w:rsidR="00727BA1">
        <w:rPr>
          <w:rFonts w:ascii="AngsanaUPC" w:hAnsi="AngsanaUPC" w:cs="AngsanaUPC" w:hint="cs"/>
          <w:b/>
          <w:bCs/>
          <w:sz w:val="32"/>
          <w:szCs w:val="32"/>
          <w:cs/>
        </w:rPr>
        <w:t>3</w:t>
      </w:r>
      <w:bookmarkStart w:id="0" w:name="_GoBack"/>
      <w:bookmarkEnd w:id="0"/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  <w:cs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จึงขอประชาสัมพันธ์การรับชำระภาษี ซึ่งได้แก่ 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ab/>
        <w:t xml:space="preserve">-ภาษีโรงเรือนและที่ดิน </w:t>
      </w:r>
      <w:r w:rsidRPr="005E3CFF">
        <w:rPr>
          <w:rFonts w:ascii="AngsanaUPC" w:hAnsi="AngsanaUPC" w:cs="AngsanaUPC"/>
          <w:b/>
          <w:bCs/>
          <w:sz w:val="32"/>
          <w:szCs w:val="32"/>
        </w:rPr>
        <w:t>,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ภาษีบำรุงท้องที่ </w:t>
      </w:r>
      <w:r w:rsidRPr="005E3CFF">
        <w:rPr>
          <w:rFonts w:ascii="AngsanaUPC" w:hAnsi="AngsanaUPC" w:cs="AngsanaUPC"/>
          <w:b/>
          <w:bCs/>
          <w:sz w:val="32"/>
          <w:szCs w:val="32"/>
        </w:rPr>
        <w:t>,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ภาษีป้าย โดยมีรายละเอียดดังนี้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1.ภาษีโรงเรือนและที่ดิน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ยื่นแบบชำระภาษี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ตั้งแต่มกราคม-กุมภาพันธ์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ของทุกปี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2.ภาษีบำรุงท้องที่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ยื่นแบบชำระภาษี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ตั้งแต่มกราคม-เมษายน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ของทุกปี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3.ภาษีป้าย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ยื่นแบบชำระภาษี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ตั้งแต่มกราคม-มีนาคม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ของทุกปี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  <w:cs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ขอให้ผู้ที่มีหน้าที่ชำระภาษีสามารถยื่นแบบชำระภาษี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ณ สำนักงานเทศบาลตำบลยุโป กองคลัง/งานจัดเก็บรายได้ ในวันและเวลาราชการ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โทร.073-270084</w:t>
      </w:r>
    </w:p>
    <w:sectPr w:rsidR="001F7E84" w:rsidRPr="005E3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E84"/>
    <w:rsid w:val="0005191C"/>
    <w:rsid w:val="001F7E84"/>
    <w:rsid w:val="00310CED"/>
    <w:rsid w:val="005E3CFF"/>
    <w:rsid w:val="00727BA1"/>
    <w:rsid w:val="00883EB1"/>
    <w:rsid w:val="00E7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2019-12-12T02:41:00Z</dcterms:created>
  <dcterms:modified xsi:type="dcterms:W3CDTF">2019-12-12T02:41:00Z</dcterms:modified>
</cp:coreProperties>
</file>